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AFEC" w14:textId="77777777" w:rsidR="00BF0DEF" w:rsidRDefault="00D04D4C" w:rsidP="006A39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Fajt Anita</w:t>
      </w:r>
    </w:p>
    <w:p w14:paraId="3C9FB332" w14:textId="2DABC786" w:rsidR="00D04D4C" w:rsidRDefault="00D04D4C" w:rsidP="006A39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D04D4C">
        <w:rPr>
          <w:rFonts w:ascii="Times New Roman" w:hAnsi="Times New Roman"/>
          <w:i/>
          <w:sz w:val="24"/>
          <w:szCs w:val="24"/>
        </w:rPr>
        <w:t>Szőnyi Benjámin</w:t>
      </w:r>
      <w:r w:rsidR="00D5434D">
        <w:rPr>
          <w:rFonts w:ascii="Times New Roman" w:hAnsi="Times New Roman"/>
          <w:i/>
          <w:sz w:val="24"/>
          <w:szCs w:val="24"/>
        </w:rPr>
        <w:t xml:space="preserve"> költészetének pietista (?) elemei</w:t>
      </w:r>
      <w:bookmarkEnd w:id="0"/>
      <w:r w:rsidRPr="00D04D4C">
        <w:rPr>
          <w:rStyle w:val="Lbjegyzet-hivatkozs"/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footnoteReference w:id="1"/>
      </w:r>
    </w:p>
    <w:p w14:paraId="55AA636C" w14:textId="77777777" w:rsidR="00D04D4C" w:rsidRDefault="00D04D4C" w:rsidP="006A39F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4B51369" w14:textId="77777777" w:rsidR="00D04D4C" w:rsidRDefault="00D04D4C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Imhol</w:t>
      </w:r>
      <w:proofErr w:type="spellEnd"/>
      <w:r>
        <w:rPr>
          <w:rFonts w:ascii="Times New Roman" w:hAnsi="Times New Roman"/>
          <w:sz w:val="24"/>
          <w:szCs w:val="24"/>
        </w:rPr>
        <w:t xml:space="preserve"> jő a </w:t>
      </w:r>
      <w:r w:rsidR="00265DC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őlegény,</w:t>
      </w:r>
    </w:p>
    <w:p w14:paraId="31B64936" w14:textId="77777777" w:rsidR="00D04D4C" w:rsidRDefault="00D04D4C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Lelkem, menj elébe</w:t>
      </w:r>
      <w:r w:rsidR="00265DC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</w:p>
    <w:p w14:paraId="39235A95" w14:textId="77777777" w:rsidR="00D04D4C" w:rsidRDefault="00D04D4C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Keres nyugtod, mint szegény</w:t>
      </w:r>
    </w:p>
    <w:p w14:paraId="1C56E84A" w14:textId="77777777" w:rsidR="00D04D4C" w:rsidRDefault="00D04D4C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Gazdag kebelébe</w:t>
      </w:r>
      <w:r w:rsidR="00265DC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14:paraId="4D1A1069" w14:textId="77777777" w:rsidR="00D04D4C" w:rsidRDefault="00D04D4C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Kedves </w:t>
      </w:r>
      <w:r w:rsidR="00265DC2">
        <w:rPr>
          <w:rFonts w:ascii="Times New Roman" w:hAnsi="Times New Roman"/>
          <w:sz w:val="24"/>
          <w:szCs w:val="24"/>
        </w:rPr>
        <w:t>Vendéget várok:</w:t>
      </w:r>
    </w:p>
    <w:p w14:paraId="7BF46874" w14:textId="77777777" w:rsidR="00D04D4C" w:rsidRDefault="00D04D4C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Szíve</w:t>
      </w:r>
      <w:r w:rsidR="00265DC2">
        <w:rPr>
          <w:rFonts w:ascii="Times New Roman" w:hAnsi="Times New Roman"/>
          <w:sz w:val="24"/>
          <w:szCs w:val="24"/>
        </w:rPr>
        <w:t>m</w:t>
      </w:r>
      <w:r w:rsidR="00766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B5C">
        <w:rPr>
          <w:rFonts w:ascii="Times New Roman" w:hAnsi="Times New Roman"/>
          <w:sz w:val="24"/>
          <w:szCs w:val="24"/>
        </w:rPr>
        <w:t>ajtajárú</w:t>
      </w:r>
      <w:r>
        <w:rPr>
          <w:rFonts w:ascii="Times New Roman" w:hAnsi="Times New Roman"/>
          <w:sz w:val="24"/>
          <w:szCs w:val="24"/>
        </w:rPr>
        <w:t>l</w:t>
      </w:r>
      <w:proofErr w:type="spellEnd"/>
    </w:p>
    <w:p w14:paraId="6A5821F3" w14:textId="77777777" w:rsidR="00D04D4C" w:rsidRDefault="00265DC2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D04D4C">
        <w:rPr>
          <w:rFonts w:ascii="Times New Roman" w:hAnsi="Times New Roman"/>
          <w:sz w:val="24"/>
          <w:szCs w:val="24"/>
        </w:rPr>
        <w:t xml:space="preserve">ulljanak a závárok, </w:t>
      </w:r>
    </w:p>
    <w:p w14:paraId="521B5233" w14:textId="2DF72AAC" w:rsidR="00D04D4C" w:rsidRDefault="00265DC2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04D4C">
        <w:rPr>
          <w:rFonts w:ascii="Times New Roman" w:hAnsi="Times New Roman"/>
          <w:sz w:val="24"/>
          <w:szCs w:val="24"/>
        </w:rPr>
        <w:t>ert már közel járul</w:t>
      </w:r>
      <w:r w:rsidR="000B504A">
        <w:rPr>
          <w:rFonts w:ascii="Times New Roman" w:hAnsi="Times New Roman"/>
          <w:sz w:val="24"/>
          <w:szCs w:val="24"/>
        </w:rPr>
        <w:t>.</w:t>
      </w:r>
      <w:r w:rsidR="00D04D4C">
        <w:rPr>
          <w:rFonts w:ascii="Times New Roman" w:hAnsi="Times New Roman"/>
          <w:sz w:val="24"/>
          <w:szCs w:val="24"/>
        </w:rPr>
        <w:t>”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14:paraId="7D2D5015" w14:textId="77777777" w:rsidR="00D04D4C" w:rsidRDefault="00D04D4C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662280" w14:textId="3044EDF3" w:rsidR="00D6214F" w:rsidRPr="006D0210" w:rsidRDefault="00D04D4C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Énekeltük 2017</w:t>
      </w:r>
      <w:r w:rsidR="00766B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december 16-án, a Szőnyi Benjámin születésének 300. évfordulójára szervezett ünnepi konferencián a hódmezővásárhelyi ótemplomban. </w:t>
      </w:r>
      <w:r w:rsidR="00766B5C">
        <w:rPr>
          <w:rFonts w:ascii="Times New Roman" w:hAnsi="Times New Roman"/>
          <w:sz w:val="24"/>
          <w:szCs w:val="24"/>
        </w:rPr>
        <w:t xml:space="preserve">Szőnyi ezt az adventi énekét a 130. </w:t>
      </w:r>
      <w:proofErr w:type="spellStart"/>
      <w:r w:rsidR="00766B5C">
        <w:rPr>
          <w:rFonts w:ascii="Times New Roman" w:hAnsi="Times New Roman"/>
          <w:sz w:val="24"/>
          <w:szCs w:val="24"/>
        </w:rPr>
        <w:t>Szenci</w:t>
      </w:r>
      <w:proofErr w:type="spellEnd"/>
      <w:r w:rsidR="00766B5C">
        <w:rPr>
          <w:rFonts w:ascii="Times New Roman" w:hAnsi="Times New Roman"/>
          <w:sz w:val="24"/>
          <w:szCs w:val="24"/>
        </w:rPr>
        <w:t xml:space="preserve"> Molnár Albert-i zsoltár dallamára szerezte, a </w:t>
      </w:r>
      <w:r w:rsidR="00BF7D0F">
        <w:rPr>
          <w:rFonts w:ascii="Times New Roman" w:hAnsi="Times New Roman"/>
          <w:sz w:val="24"/>
          <w:szCs w:val="24"/>
        </w:rPr>
        <w:t xml:space="preserve">korai </w:t>
      </w:r>
      <w:r w:rsidR="00766B5C">
        <w:rPr>
          <w:rFonts w:ascii="Times New Roman" w:hAnsi="Times New Roman"/>
          <w:sz w:val="24"/>
          <w:szCs w:val="24"/>
        </w:rPr>
        <w:t>kolozsvári kiadás</w:t>
      </w:r>
      <w:r w:rsidR="00BF7D0F">
        <w:rPr>
          <w:rFonts w:ascii="Times New Roman" w:hAnsi="Times New Roman"/>
          <w:sz w:val="24"/>
          <w:szCs w:val="24"/>
        </w:rPr>
        <w:t>ok</w:t>
      </w:r>
      <w:r w:rsidR="00766B5C">
        <w:rPr>
          <w:rFonts w:ascii="Times New Roman" w:hAnsi="Times New Roman"/>
          <w:sz w:val="24"/>
          <w:szCs w:val="24"/>
        </w:rPr>
        <w:t>ban a költemény címe</w:t>
      </w:r>
      <w:r w:rsidR="00E11735">
        <w:rPr>
          <w:rFonts w:ascii="Times New Roman" w:hAnsi="Times New Roman"/>
          <w:sz w:val="24"/>
          <w:szCs w:val="24"/>
        </w:rPr>
        <w:t>:</w:t>
      </w:r>
      <w:r w:rsidR="00766B5C">
        <w:rPr>
          <w:rFonts w:ascii="Times New Roman" w:hAnsi="Times New Roman"/>
          <w:sz w:val="24"/>
          <w:szCs w:val="24"/>
        </w:rPr>
        <w:t xml:space="preserve"> </w:t>
      </w:r>
      <w:r w:rsidR="00766B5C" w:rsidRPr="00766B5C">
        <w:rPr>
          <w:rFonts w:ascii="Times New Roman" w:hAnsi="Times New Roman"/>
          <w:i/>
          <w:sz w:val="24"/>
          <w:szCs w:val="24"/>
        </w:rPr>
        <w:t>A Jézus Krisztus kívánságáról</w:t>
      </w:r>
      <w:r w:rsidR="00E11735">
        <w:rPr>
          <w:rFonts w:ascii="Times New Roman" w:hAnsi="Times New Roman"/>
          <w:i/>
          <w:sz w:val="24"/>
          <w:szCs w:val="24"/>
        </w:rPr>
        <w:t>.</w:t>
      </w:r>
      <w:r w:rsidR="00766B5C">
        <w:rPr>
          <w:rFonts w:ascii="Times New Roman" w:hAnsi="Times New Roman"/>
          <w:sz w:val="24"/>
          <w:szCs w:val="24"/>
        </w:rPr>
        <w:t xml:space="preserve"> Az énekelt versben a Szent Bernáti jegyesmisztika alapállása figyelhető meg, ahol az Éne</w:t>
      </w:r>
      <w:r w:rsidR="00AD282C">
        <w:rPr>
          <w:rFonts w:ascii="Times New Roman" w:hAnsi="Times New Roman"/>
          <w:sz w:val="24"/>
          <w:szCs w:val="24"/>
        </w:rPr>
        <w:t xml:space="preserve">kek Éneke inspirációjára </w:t>
      </w:r>
      <w:proofErr w:type="gramStart"/>
      <w:r w:rsidR="00AD282C">
        <w:rPr>
          <w:rFonts w:ascii="Times New Roman" w:hAnsi="Times New Roman"/>
          <w:sz w:val="24"/>
          <w:szCs w:val="24"/>
        </w:rPr>
        <w:t>Jézust</w:t>
      </w:r>
      <w:proofErr w:type="gramEnd"/>
      <w:r w:rsidR="00766B5C">
        <w:rPr>
          <w:rFonts w:ascii="Times New Roman" w:hAnsi="Times New Roman"/>
          <w:sz w:val="24"/>
          <w:szCs w:val="24"/>
        </w:rPr>
        <w:t xml:space="preserve"> mint</w:t>
      </w:r>
      <w:r w:rsidR="00AD282C">
        <w:rPr>
          <w:rFonts w:ascii="Times New Roman" w:hAnsi="Times New Roman"/>
          <w:sz w:val="24"/>
          <w:szCs w:val="24"/>
        </w:rPr>
        <w:t xml:space="preserve"> vőlegényt szokás ábrázolni. A jegyes szerepébe a </w:t>
      </w:r>
      <w:r w:rsidR="00766B5C">
        <w:rPr>
          <w:rFonts w:ascii="Times New Roman" w:hAnsi="Times New Roman"/>
          <w:sz w:val="24"/>
          <w:szCs w:val="24"/>
        </w:rPr>
        <w:t>hívő</w:t>
      </w:r>
      <w:r w:rsidR="00AD282C">
        <w:rPr>
          <w:rFonts w:ascii="Times New Roman" w:hAnsi="Times New Roman"/>
          <w:sz w:val="24"/>
          <w:szCs w:val="24"/>
        </w:rPr>
        <w:t xml:space="preserve"> lép</w:t>
      </w:r>
      <w:r w:rsidR="00766B5C">
        <w:rPr>
          <w:rFonts w:ascii="Times New Roman" w:hAnsi="Times New Roman"/>
          <w:sz w:val="24"/>
          <w:szCs w:val="24"/>
        </w:rPr>
        <w:t xml:space="preserve">, akinek leghőbb vágya az egyesülés a szeretett vőlegénnyel. Ezt a vágyat, </w:t>
      </w:r>
      <w:r w:rsidR="00766B5C" w:rsidRPr="00766B5C">
        <w:rPr>
          <w:rFonts w:ascii="Times New Roman" w:hAnsi="Times New Roman"/>
          <w:i/>
          <w:sz w:val="24"/>
          <w:szCs w:val="24"/>
        </w:rPr>
        <w:t>kívánságot</w:t>
      </w:r>
      <w:r w:rsidR="00766B5C">
        <w:rPr>
          <w:rFonts w:ascii="Times New Roman" w:hAnsi="Times New Roman"/>
          <w:sz w:val="24"/>
          <w:szCs w:val="24"/>
        </w:rPr>
        <w:t xml:space="preserve"> sokszor érzelmileg túlfűtött, </w:t>
      </w:r>
      <w:r w:rsidR="00AD282C">
        <w:rPr>
          <w:rFonts w:ascii="Times New Roman" w:hAnsi="Times New Roman"/>
          <w:sz w:val="24"/>
          <w:szCs w:val="24"/>
        </w:rPr>
        <w:t>„</w:t>
      </w:r>
      <w:r w:rsidR="00766B5C">
        <w:rPr>
          <w:rFonts w:ascii="Times New Roman" w:hAnsi="Times New Roman"/>
          <w:sz w:val="24"/>
          <w:szCs w:val="24"/>
        </w:rPr>
        <w:t>édességes</w:t>
      </w:r>
      <w:r w:rsidR="00AD282C">
        <w:rPr>
          <w:rFonts w:ascii="Times New Roman" w:hAnsi="Times New Roman"/>
          <w:sz w:val="24"/>
          <w:szCs w:val="24"/>
        </w:rPr>
        <w:t>”</w:t>
      </w:r>
      <w:r w:rsidR="00766B5C">
        <w:rPr>
          <w:rFonts w:ascii="Times New Roman" w:hAnsi="Times New Roman"/>
          <w:sz w:val="24"/>
          <w:szCs w:val="24"/>
        </w:rPr>
        <w:t xml:space="preserve">, lángoló </w:t>
      </w:r>
      <w:r w:rsidR="00AD282C">
        <w:rPr>
          <w:rFonts w:ascii="Times New Roman" w:hAnsi="Times New Roman"/>
          <w:sz w:val="24"/>
          <w:szCs w:val="24"/>
        </w:rPr>
        <w:t xml:space="preserve">stílusú </w:t>
      </w:r>
      <w:r w:rsidR="00766B5C">
        <w:rPr>
          <w:rFonts w:ascii="Times New Roman" w:hAnsi="Times New Roman"/>
          <w:sz w:val="24"/>
          <w:szCs w:val="24"/>
        </w:rPr>
        <w:t>képek kísérik.</w:t>
      </w:r>
      <w:r w:rsidR="00FE4689">
        <w:rPr>
          <w:rStyle w:val="Lbjegyzet-hivatkozs"/>
          <w:rFonts w:ascii="Times New Roman" w:hAnsi="Times New Roman"/>
          <w:sz w:val="24"/>
          <w:szCs w:val="24"/>
        </w:rPr>
        <w:footnoteReference w:id="3"/>
      </w:r>
      <w:r w:rsidR="00766B5C">
        <w:rPr>
          <w:rFonts w:ascii="Times New Roman" w:hAnsi="Times New Roman"/>
          <w:sz w:val="24"/>
          <w:szCs w:val="24"/>
        </w:rPr>
        <w:t xml:space="preserve"> Az ilyen és ehhez hasonló sorok miatt tekinthetünk úgy Szőnyire, mint aki költeményeiben a pietista k</w:t>
      </w:r>
      <w:r w:rsidR="00BF7D0F">
        <w:rPr>
          <w:rFonts w:ascii="Times New Roman" w:hAnsi="Times New Roman"/>
          <w:sz w:val="24"/>
          <w:szCs w:val="24"/>
        </w:rPr>
        <w:t>öltészet elemeit vonultatja fel</w:t>
      </w:r>
      <w:r w:rsidR="009A454F">
        <w:rPr>
          <w:rFonts w:ascii="Times New Roman" w:hAnsi="Times New Roman"/>
          <w:sz w:val="24"/>
          <w:szCs w:val="24"/>
        </w:rPr>
        <w:t>.</w:t>
      </w:r>
      <w:r w:rsidR="00BF7D0F">
        <w:rPr>
          <w:rFonts w:ascii="Times New Roman" w:hAnsi="Times New Roman"/>
          <w:sz w:val="24"/>
          <w:szCs w:val="24"/>
        </w:rPr>
        <w:t xml:space="preserve"> </w:t>
      </w:r>
      <w:r w:rsidR="009A454F">
        <w:rPr>
          <w:rFonts w:ascii="Times New Roman" w:hAnsi="Times New Roman"/>
          <w:sz w:val="24"/>
          <w:szCs w:val="24"/>
        </w:rPr>
        <w:t>K</w:t>
      </w:r>
      <w:r w:rsidR="00BF7D0F">
        <w:rPr>
          <w:rFonts w:ascii="Times New Roman" w:hAnsi="Times New Roman"/>
          <w:sz w:val="24"/>
          <w:szCs w:val="24"/>
        </w:rPr>
        <w:t xml:space="preserve">öltészetét ebből a szempontból eddig legalaposabban </w:t>
      </w:r>
      <w:r w:rsidR="00C31CAE">
        <w:rPr>
          <w:rFonts w:ascii="Times New Roman" w:hAnsi="Times New Roman"/>
          <w:sz w:val="24"/>
          <w:szCs w:val="24"/>
        </w:rPr>
        <w:t xml:space="preserve">Imre Mihály </w:t>
      </w:r>
      <w:r w:rsidR="00BF7D0F">
        <w:rPr>
          <w:rFonts w:ascii="Times New Roman" w:hAnsi="Times New Roman"/>
          <w:sz w:val="24"/>
          <w:szCs w:val="24"/>
        </w:rPr>
        <w:t xml:space="preserve">vizsgálta </w:t>
      </w:r>
      <w:r w:rsidR="00073200">
        <w:rPr>
          <w:rFonts w:ascii="Times New Roman" w:hAnsi="Times New Roman"/>
          <w:sz w:val="24"/>
          <w:szCs w:val="24"/>
        </w:rPr>
        <w:t>t</w:t>
      </w:r>
      <w:r w:rsidR="00306F86">
        <w:rPr>
          <w:rFonts w:ascii="Times New Roman" w:hAnsi="Times New Roman"/>
          <w:sz w:val="24"/>
          <w:szCs w:val="24"/>
        </w:rPr>
        <w:t xml:space="preserve">öbb dolgozatában is, és </w:t>
      </w:r>
      <w:r w:rsidR="00306F86" w:rsidRPr="00306F86">
        <w:rPr>
          <w:rFonts w:ascii="Times New Roman" w:hAnsi="Times New Roman"/>
          <w:sz w:val="24"/>
          <w:szCs w:val="24"/>
        </w:rPr>
        <w:t>helyesen hívta fel arra a figyelmet, hogy a németországi lutheránus egyház 17‒18. századi reformmozgalma, a pietizmus nem csak az</w:t>
      </w:r>
      <w:r w:rsidR="00306F86">
        <w:rPr>
          <w:rFonts w:ascii="Times New Roman" w:hAnsi="Times New Roman"/>
          <w:sz w:val="24"/>
          <w:szCs w:val="24"/>
        </w:rPr>
        <w:t xml:space="preserve"> evangélikus szerzőkre hatott.</w:t>
      </w:r>
      <w:r w:rsidR="00306F86" w:rsidRPr="00306F8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6D0210">
        <w:rPr>
          <w:rFonts w:ascii="Times New Roman" w:hAnsi="Times New Roman"/>
          <w:sz w:val="24"/>
          <w:szCs w:val="24"/>
        </w:rPr>
        <w:t xml:space="preserve"> </w:t>
      </w:r>
      <w:r w:rsidR="00D76CF9">
        <w:rPr>
          <w:rFonts w:ascii="Times New Roman" w:hAnsi="Times New Roman"/>
          <w:sz w:val="24"/>
          <w:szCs w:val="24"/>
        </w:rPr>
        <w:t>Imre Szőny</w:t>
      </w:r>
      <w:r w:rsidR="009A454F">
        <w:rPr>
          <w:rFonts w:ascii="Times New Roman" w:hAnsi="Times New Roman"/>
          <w:sz w:val="24"/>
          <w:szCs w:val="24"/>
        </w:rPr>
        <w:t>i verseinek pietista elemeiként</w:t>
      </w:r>
      <w:r w:rsidR="00D76CF9">
        <w:rPr>
          <w:rFonts w:ascii="Times New Roman" w:hAnsi="Times New Roman"/>
          <w:sz w:val="24"/>
          <w:szCs w:val="24"/>
        </w:rPr>
        <w:t xml:space="preserve"> emeli ki, hogy a „versek általános jellemzői közé tartozik a rajongó érzelem sodró lendülete, a misztika lángoló (</w:t>
      </w:r>
      <w:proofErr w:type="spellStart"/>
      <w:r w:rsidR="00D76CF9">
        <w:rPr>
          <w:rFonts w:ascii="Times New Roman" w:hAnsi="Times New Roman"/>
          <w:sz w:val="24"/>
          <w:szCs w:val="24"/>
        </w:rPr>
        <w:t>flamboyant</w:t>
      </w:r>
      <w:proofErr w:type="spellEnd"/>
      <w:r w:rsidR="00D76CF9">
        <w:rPr>
          <w:rFonts w:ascii="Times New Roman" w:hAnsi="Times New Roman"/>
          <w:sz w:val="24"/>
          <w:szCs w:val="24"/>
        </w:rPr>
        <w:t>) stíluselemeinek halmozása”.</w:t>
      </w:r>
      <w:r w:rsidR="006D0210" w:rsidRPr="006D021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D76CF9">
        <w:rPr>
          <w:rFonts w:ascii="Times New Roman" w:hAnsi="Times New Roman"/>
          <w:sz w:val="24"/>
          <w:szCs w:val="24"/>
        </w:rPr>
        <w:t xml:space="preserve"> </w:t>
      </w:r>
      <w:r w:rsidR="009A454F">
        <w:rPr>
          <w:rFonts w:ascii="Times New Roman" w:hAnsi="Times New Roman"/>
          <w:sz w:val="24"/>
          <w:szCs w:val="24"/>
        </w:rPr>
        <w:t>Ilyen eleme</w:t>
      </w:r>
      <w:r w:rsidR="00280F9A">
        <w:rPr>
          <w:rFonts w:ascii="Times New Roman" w:hAnsi="Times New Roman"/>
          <w:sz w:val="24"/>
          <w:szCs w:val="24"/>
        </w:rPr>
        <w:t>k még a fentebb is e</w:t>
      </w:r>
      <w:r w:rsidR="00BF7D0F">
        <w:rPr>
          <w:rFonts w:ascii="Times New Roman" w:hAnsi="Times New Roman"/>
          <w:sz w:val="24"/>
          <w:szCs w:val="24"/>
        </w:rPr>
        <w:t xml:space="preserve">mlített a jegyesmisztika, és </w:t>
      </w:r>
      <w:r w:rsidR="009A454F">
        <w:rPr>
          <w:rFonts w:ascii="Times New Roman" w:hAnsi="Times New Roman"/>
          <w:sz w:val="24"/>
          <w:szCs w:val="24"/>
        </w:rPr>
        <w:t xml:space="preserve">egy bizonyos szókincs használata </w:t>
      </w:r>
      <w:r w:rsidR="00280F9A">
        <w:rPr>
          <w:rFonts w:ascii="Times New Roman" w:hAnsi="Times New Roman"/>
          <w:sz w:val="24"/>
          <w:szCs w:val="24"/>
        </w:rPr>
        <w:lastRenderedPageBreak/>
        <w:t>(Jézus megízlelése, a hívő éhez</w:t>
      </w:r>
      <w:r w:rsidR="009A2948">
        <w:rPr>
          <w:rFonts w:ascii="Times New Roman" w:hAnsi="Times New Roman"/>
          <w:sz w:val="24"/>
          <w:szCs w:val="24"/>
        </w:rPr>
        <w:t>ik</w:t>
      </w:r>
      <w:r w:rsidR="00280F9A">
        <w:rPr>
          <w:rFonts w:ascii="Times New Roman" w:hAnsi="Times New Roman"/>
          <w:sz w:val="24"/>
          <w:szCs w:val="24"/>
        </w:rPr>
        <w:t>, szomjúhozik, kóstolni vágyja Istent)</w:t>
      </w:r>
      <w:r w:rsidR="009A2948">
        <w:rPr>
          <w:rFonts w:ascii="Times New Roman" w:hAnsi="Times New Roman"/>
          <w:sz w:val="24"/>
          <w:szCs w:val="24"/>
        </w:rPr>
        <w:t>.</w:t>
      </w:r>
      <w:r w:rsidR="00F25B25">
        <w:rPr>
          <w:rFonts w:ascii="Times New Roman" w:hAnsi="Times New Roman"/>
          <w:sz w:val="24"/>
          <w:szCs w:val="24"/>
        </w:rPr>
        <w:t xml:space="preserve"> Mivel Szőnyi Benjámin költészeté</w:t>
      </w:r>
      <w:r w:rsidR="00BF7D0F">
        <w:rPr>
          <w:rFonts w:ascii="Times New Roman" w:hAnsi="Times New Roman"/>
          <w:sz w:val="24"/>
          <w:szCs w:val="24"/>
        </w:rPr>
        <w:t xml:space="preserve">nek </w:t>
      </w:r>
      <w:r w:rsidR="00F25B25">
        <w:rPr>
          <w:rFonts w:ascii="Times New Roman" w:hAnsi="Times New Roman"/>
          <w:sz w:val="24"/>
          <w:szCs w:val="24"/>
        </w:rPr>
        <w:t>egyik</w:t>
      </w:r>
      <w:r w:rsidR="00BF7D0F">
        <w:rPr>
          <w:rFonts w:ascii="Times New Roman" w:hAnsi="Times New Roman"/>
          <w:sz w:val="24"/>
          <w:szCs w:val="24"/>
        </w:rPr>
        <w:t xml:space="preserve"> legfontosabb jellemzőjeként emelik ki </w:t>
      </w:r>
      <w:r w:rsidR="00F25B25">
        <w:rPr>
          <w:rFonts w:ascii="Times New Roman" w:hAnsi="Times New Roman"/>
          <w:sz w:val="24"/>
          <w:szCs w:val="24"/>
        </w:rPr>
        <w:t>a pietizmus hatását</w:t>
      </w:r>
      <w:r w:rsidR="00BF7D0F">
        <w:rPr>
          <w:rFonts w:ascii="Times New Roman" w:hAnsi="Times New Roman"/>
          <w:sz w:val="24"/>
          <w:szCs w:val="24"/>
        </w:rPr>
        <w:t>,</w:t>
      </w:r>
      <w:r w:rsidR="00F25B25">
        <w:rPr>
          <w:rFonts w:ascii="Times New Roman" w:hAnsi="Times New Roman"/>
          <w:sz w:val="24"/>
          <w:szCs w:val="24"/>
        </w:rPr>
        <w:t xml:space="preserve"> fontosnak érzem</w:t>
      </w:r>
      <w:r w:rsidR="00BF7D0F">
        <w:rPr>
          <w:rFonts w:ascii="Times New Roman" w:hAnsi="Times New Roman"/>
          <w:sz w:val="24"/>
          <w:szCs w:val="24"/>
        </w:rPr>
        <w:t>, hogy kitérjek a kifejezés pontos definíciójára</w:t>
      </w:r>
      <w:r w:rsidR="009A454F">
        <w:rPr>
          <w:rFonts w:ascii="Times New Roman" w:hAnsi="Times New Roman"/>
          <w:sz w:val="24"/>
          <w:szCs w:val="24"/>
        </w:rPr>
        <w:t>: t</w:t>
      </w:r>
      <w:r w:rsidR="00F25B25">
        <w:rPr>
          <w:rFonts w:ascii="Times New Roman" w:hAnsi="Times New Roman"/>
          <w:sz w:val="24"/>
          <w:szCs w:val="24"/>
        </w:rPr>
        <w:t>isztázandó kérdés, hogy Szőnyi mennyiben nevezhető pietista költőnek, illetve a költeményeiben felbukkanó stílusjegyek általában mennyire tekinthetők pietista jellemzőnek.</w:t>
      </w:r>
    </w:p>
    <w:p w14:paraId="3F465F7E" w14:textId="706A16D4" w:rsidR="00D6214F" w:rsidRDefault="00F25B2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214F" w:rsidRPr="00D6214F">
        <w:rPr>
          <w:rFonts w:ascii="Times New Roman" w:hAnsi="Times New Roman"/>
          <w:sz w:val="24"/>
          <w:szCs w:val="24"/>
        </w:rPr>
        <w:t>A pietizmus megh</w:t>
      </w:r>
      <w:r w:rsidR="00D6214F">
        <w:rPr>
          <w:rFonts w:ascii="Times New Roman" w:hAnsi="Times New Roman"/>
          <w:sz w:val="24"/>
          <w:szCs w:val="24"/>
        </w:rPr>
        <w:t xml:space="preserve">atározásakor igen ingoványos terepen járunk, </w:t>
      </w:r>
      <w:r w:rsidR="00FE6A79">
        <w:rPr>
          <w:rFonts w:ascii="Times New Roman" w:hAnsi="Times New Roman"/>
          <w:sz w:val="24"/>
          <w:szCs w:val="24"/>
        </w:rPr>
        <w:t xml:space="preserve">ugyanis </w:t>
      </w:r>
      <w:r w:rsidR="00D6214F" w:rsidRPr="00D6214F">
        <w:rPr>
          <w:rFonts w:ascii="Times New Roman" w:hAnsi="Times New Roman"/>
          <w:sz w:val="24"/>
          <w:szCs w:val="24"/>
        </w:rPr>
        <w:t>mind a német, mind a magyar szakirodalomban egy képlékeny pietizmusfogalo</w:t>
      </w:r>
      <w:r w:rsidR="00D6214F">
        <w:rPr>
          <w:rFonts w:ascii="Times New Roman" w:hAnsi="Times New Roman"/>
          <w:sz w:val="24"/>
          <w:szCs w:val="24"/>
        </w:rPr>
        <w:t>mmal találjuk szemben magunkat.</w:t>
      </w:r>
      <w:r w:rsidR="00D6214F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="00D6214F">
        <w:rPr>
          <w:rFonts w:ascii="Times New Roman" w:hAnsi="Times New Roman"/>
          <w:sz w:val="24"/>
          <w:szCs w:val="24"/>
        </w:rPr>
        <w:t xml:space="preserve"> </w:t>
      </w:r>
      <w:r w:rsidR="000D3047">
        <w:rPr>
          <w:rFonts w:ascii="Times New Roman" w:hAnsi="Times New Roman"/>
          <w:sz w:val="24"/>
          <w:szCs w:val="24"/>
        </w:rPr>
        <w:t>Legújabban Johannes Wallmann foglalta össze a kutatástörténetet és ezzel párhuzamosan a definíció alakulását, a továbbiakban az ő összefoglalása alapján ismertetném csak nagyon vázlatosan a historiográfiát.</w:t>
      </w:r>
      <w:r w:rsidR="000D3047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0D3047">
        <w:rPr>
          <w:rFonts w:ascii="Times New Roman" w:hAnsi="Times New Roman"/>
          <w:sz w:val="24"/>
          <w:szCs w:val="24"/>
        </w:rPr>
        <w:t xml:space="preserve"> </w:t>
      </w:r>
      <w:r w:rsidR="00A60762">
        <w:rPr>
          <w:rFonts w:ascii="Times New Roman" w:hAnsi="Times New Roman"/>
          <w:sz w:val="24"/>
          <w:szCs w:val="24"/>
        </w:rPr>
        <w:t>Az első nagy</w:t>
      </w:r>
      <w:r w:rsidR="005A6131">
        <w:rPr>
          <w:rFonts w:ascii="Times New Roman" w:hAnsi="Times New Roman"/>
          <w:sz w:val="24"/>
          <w:szCs w:val="24"/>
        </w:rPr>
        <w:t>, témába illeszkedő monográfiát</w:t>
      </w:r>
      <w:r w:rsidR="00A60762">
        <w:rPr>
          <w:rFonts w:ascii="Times New Roman" w:hAnsi="Times New Roman"/>
          <w:sz w:val="24"/>
          <w:szCs w:val="24"/>
        </w:rPr>
        <w:t xml:space="preserve"> Albrecht Ritsc</w:t>
      </w:r>
      <w:r w:rsidR="005A6131">
        <w:rPr>
          <w:rFonts w:ascii="Times New Roman" w:hAnsi="Times New Roman"/>
          <w:sz w:val="24"/>
          <w:szCs w:val="24"/>
        </w:rPr>
        <w:t>hl készítette</w:t>
      </w:r>
      <w:r w:rsidR="00A60762">
        <w:rPr>
          <w:rFonts w:ascii="Times New Roman" w:hAnsi="Times New Roman"/>
          <w:sz w:val="24"/>
          <w:szCs w:val="24"/>
        </w:rPr>
        <w:t xml:space="preserve"> (négy kötetben 1880‒1883), aki a pietizmusra mint egy negatív egyháztörténeti jelenségre tekintett, ami a középkori katolikus misztikához való visszanyúlásával kárt okozott a lutheránus egyháznak</w:t>
      </w:r>
      <w:r w:rsidR="00B219A4">
        <w:rPr>
          <w:rFonts w:ascii="Times New Roman" w:hAnsi="Times New Roman"/>
          <w:sz w:val="24"/>
          <w:szCs w:val="24"/>
        </w:rPr>
        <w:t>, Ritschl az 1670-es évektől tevékenykedő Philipp Jakob Spenert</w:t>
      </w:r>
      <w:r w:rsidR="000843F7">
        <w:rPr>
          <w:rFonts w:ascii="Times New Roman" w:hAnsi="Times New Roman"/>
          <w:sz w:val="24"/>
          <w:szCs w:val="24"/>
        </w:rPr>
        <w:t xml:space="preserve"> (1635‒1705)</w:t>
      </w:r>
      <w:r w:rsidR="00B219A4">
        <w:rPr>
          <w:rFonts w:ascii="Times New Roman" w:hAnsi="Times New Roman"/>
          <w:sz w:val="24"/>
          <w:szCs w:val="24"/>
        </w:rPr>
        <w:t xml:space="preserve"> tekintette a pietizmus atyjának, aki elsőként szervezte a hívőket konventikul</w:t>
      </w:r>
      <w:r w:rsidR="00D840C6">
        <w:rPr>
          <w:rFonts w:ascii="Times New Roman" w:hAnsi="Times New Roman"/>
          <w:sz w:val="24"/>
          <w:szCs w:val="24"/>
        </w:rPr>
        <w:t>u</w:t>
      </w:r>
      <w:r w:rsidR="00B219A4">
        <w:rPr>
          <w:rFonts w:ascii="Times New Roman" w:hAnsi="Times New Roman"/>
          <w:sz w:val="24"/>
          <w:szCs w:val="24"/>
        </w:rPr>
        <w:t>mokba.</w:t>
      </w:r>
      <w:r w:rsidR="00A60762">
        <w:rPr>
          <w:rFonts w:ascii="Times New Roman" w:hAnsi="Times New Roman"/>
          <w:sz w:val="24"/>
          <w:szCs w:val="24"/>
        </w:rPr>
        <w:t xml:space="preserve"> Habár a kutatás Ritsch</w:t>
      </w:r>
      <w:r w:rsidR="00403AB2">
        <w:rPr>
          <w:rFonts w:ascii="Times New Roman" w:hAnsi="Times New Roman"/>
          <w:sz w:val="24"/>
          <w:szCs w:val="24"/>
        </w:rPr>
        <w:t>l</w:t>
      </w:r>
      <w:r w:rsidR="00A60762">
        <w:rPr>
          <w:rFonts w:ascii="Times New Roman" w:hAnsi="Times New Roman"/>
          <w:sz w:val="24"/>
          <w:szCs w:val="24"/>
        </w:rPr>
        <w:t xml:space="preserve"> alapos, </w:t>
      </w:r>
      <w:r w:rsidR="00403AB2">
        <w:rPr>
          <w:rFonts w:ascii="Times New Roman" w:hAnsi="Times New Roman"/>
          <w:sz w:val="24"/>
          <w:szCs w:val="24"/>
        </w:rPr>
        <w:t>nagy forrásbázison</w:t>
      </w:r>
      <w:r w:rsidR="00A60762">
        <w:rPr>
          <w:rFonts w:ascii="Times New Roman" w:hAnsi="Times New Roman"/>
          <w:sz w:val="24"/>
          <w:szCs w:val="24"/>
        </w:rPr>
        <w:t xml:space="preserve"> alapuló összefoglalását sokáig használhatta, </w:t>
      </w:r>
      <w:r w:rsidR="00CA345C">
        <w:rPr>
          <w:rFonts w:ascii="Times New Roman" w:hAnsi="Times New Roman"/>
          <w:sz w:val="24"/>
          <w:szCs w:val="24"/>
        </w:rPr>
        <w:t xml:space="preserve">idővel </w:t>
      </w:r>
      <w:r w:rsidR="00A60762">
        <w:rPr>
          <w:rFonts w:ascii="Times New Roman" w:hAnsi="Times New Roman"/>
          <w:sz w:val="24"/>
          <w:szCs w:val="24"/>
        </w:rPr>
        <w:t>szükség volt egy új értelmezési keretet nyújtó nagyívű munkára, ami érvényteleníti Ritsch</w:t>
      </w:r>
      <w:r w:rsidR="00B219A4">
        <w:rPr>
          <w:rFonts w:ascii="Times New Roman" w:hAnsi="Times New Roman"/>
          <w:sz w:val="24"/>
          <w:szCs w:val="24"/>
        </w:rPr>
        <w:t>l</w:t>
      </w:r>
      <w:r w:rsidR="00A60762">
        <w:rPr>
          <w:rFonts w:ascii="Times New Roman" w:hAnsi="Times New Roman"/>
          <w:sz w:val="24"/>
          <w:szCs w:val="24"/>
        </w:rPr>
        <w:t xml:space="preserve"> negatív definícióját és új alapokra helyezi a pietizmuskutatást, ez lett </w:t>
      </w:r>
      <w:r w:rsidR="00B219A4">
        <w:rPr>
          <w:rFonts w:ascii="Times New Roman" w:hAnsi="Times New Roman"/>
          <w:sz w:val="24"/>
          <w:szCs w:val="24"/>
        </w:rPr>
        <w:t>‒ persze nem minden elő</w:t>
      </w:r>
      <w:r w:rsidR="00CA345C">
        <w:rPr>
          <w:rFonts w:ascii="Times New Roman" w:hAnsi="Times New Roman"/>
          <w:sz w:val="24"/>
          <w:szCs w:val="24"/>
        </w:rPr>
        <w:t>zmény n</w:t>
      </w:r>
      <w:r w:rsidR="00B219A4">
        <w:rPr>
          <w:rFonts w:ascii="Times New Roman" w:hAnsi="Times New Roman"/>
          <w:sz w:val="24"/>
          <w:szCs w:val="24"/>
        </w:rPr>
        <w:t xml:space="preserve">élkül ‒ </w:t>
      </w:r>
      <w:r w:rsidR="00A60762">
        <w:rPr>
          <w:rFonts w:ascii="Times New Roman" w:hAnsi="Times New Roman"/>
          <w:sz w:val="24"/>
          <w:szCs w:val="24"/>
        </w:rPr>
        <w:t>a</w:t>
      </w:r>
      <w:r w:rsidR="00D6214F" w:rsidRPr="00D6214F">
        <w:rPr>
          <w:rFonts w:ascii="Times New Roman" w:hAnsi="Times New Roman"/>
          <w:sz w:val="24"/>
          <w:szCs w:val="24"/>
        </w:rPr>
        <w:t xml:space="preserve">z </w:t>
      </w:r>
      <w:r w:rsidR="00B219A4">
        <w:rPr>
          <w:rFonts w:ascii="Times New Roman" w:hAnsi="Times New Roman"/>
          <w:sz w:val="24"/>
          <w:szCs w:val="24"/>
        </w:rPr>
        <w:t>199</w:t>
      </w:r>
      <w:r w:rsidR="00D840C6">
        <w:rPr>
          <w:rFonts w:ascii="Times New Roman" w:hAnsi="Times New Roman"/>
          <w:sz w:val="24"/>
          <w:szCs w:val="24"/>
        </w:rPr>
        <w:t>3</w:t>
      </w:r>
      <w:r w:rsidR="00B219A4">
        <w:rPr>
          <w:rFonts w:ascii="Times New Roman" w:hAnsi="Times New Roman"/>
          <w:sz w:val="24"/>
          <w:szCs w:val="24"/>
        </w:rPr>
        <w:t xml:space="preserve">-ben megjelent </w:t>
      </w:r>
      <w:r w:rsidR="00CA345C" w:rsidRPr="00CA345C">
        <w:rPr>
          <w:rFonts w:ascii="Times New Roman" w:hAnsi="Times New Roman"/>
          <w:i/>
          <w:sz w:val="24"/>
          <w:szCs w:val="24"/>
        </w:rPr>
        <w:t>A p</w:t>
      </w:r>
      <w:r w:rsidR="00A60762" w:rsidRPr="00CA345C">
        <w:rPr>
          <w:rFonts w:ascii="Times New Roman" w:hAnsi="Times New Roman"/>
          <w:i/>
          <w:sz w:val="24"/>
          <w:szCs w:val="24"/>
        </w:rPr>
        <w:t>ietizmus története</w:t>
      </w:r>
      <w:r w:rsidR="00A60762">
        <w:rPr>
          <w:rFonts w:ascii="Times New Roman" w:hAnsi="Times New Roman"/>
          <w:sz w:val="24"/>
          <w:szCs w:val="24"/>
        </w:rPr>
        <w:t xml:space="preserve"> </w:t>
      </w:r>
      <w:r w:rsidR="00D6214F" w:rsidRPr="00D6214F">
        <w:rPr>
          <w:rFonts w:ascii="Times New Roman" w:hAnsi="Times New Roman"/>
          <w:sz w:val="24"/>
          <w:szCs w:val="24"/>
        </w:rPr>
        <w:t>(</w:t>
      </w:r>
      <w:proofErr w:type="spellStart"/>
      <w:r w:rsidR="00D6214F" w:rsidRPr="00D6214F">
        <w:rPr>
          <w:rFonts w:ascii="Times New Roman" w:hAnsi="Times New Roman"/>
          <w:i/>
          <w:sz w:val="24"/>
          <w:szCs w:val="24"/>
        </w:rPr>
        <w:t>Geschichte</w:t>
      </w:r>
      <w:proofErr w:type="spellEnd"/>
      <w:r w:rsidR="00D6214F" w:rsidRPr="00D621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214F" w:rsidRPr="00D6214F">
        <w:rPr>
          <w:rFonts w:ascii="Times New Roman" w:hAnsi="Times New Roman"/>
          <w:i/>
          <w:sz w:val="24"/>
          <w:szCs w:val="24"/>
        </w:rPr>
        <w:t>des</w:t>
      </w:r>
      <w:proofErr w:type="spellEnd"/>
      <w:r w:rsidR="00D6214F" w:rsidRPr="00D621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214F" w:rsidRPr="00D6214F">
        <w:rPr>
          <w:rFonts w:ascii="Times New Roman" w:hAnsi="Times New Roman"/>
          <w:i/>
          <w:sz w:val="24"/>
          <w:szCs w:val="24"/>
        </w:rPr>
        <w:t>Pietismus</w:t>
      </w:r>
      <w:proofErr w:type="spellEnd"/>
      <w:r w:rsidR="00D840C6">
        <w:rPr>
          <w:rFonts w:ascii="Times New Roman" w:hAnsi="Times New Roman"/>
          <w:i/>
          <w:sz w:val="24"/>
          <w:szCs w:val="24"/>
        </w:rPr>
        <w:t xml:space="preserve"> I‒IV, </w:t>
      </w:r>
      <w:r w:rsidR="00D840C6" w:rsidRPr="00D840C6">
        <w:rPr>
          <w:rFonts w:ascii="Times New Roman" w:hAnsi="Times New Roman"/>
          <w:sz w:val="24"/>
          <w:szCs w:val="24"/>
        </w:rPr>
        <w:t>1993‒2004</w:t>
      </w:r>
      <w:r w:rsidR="00D6214F" w:rsidRPr="00D6214F">
        <w:rPr>
          <w:rFonts w:ascii="Times New Roman" w:hAnsi="Times New Roman"/>
          <w:sz w:val="24"/>
          <w:szCs w:val="24"/>
        </w:rPr>
        <w:t>)</w:t>
      </w:r>
      <w:r w:rsidR="00A60762">
        <w:rPr>
          <w:rFonts w:ascii="Times New Roman" w:hAnsi="Times New Roman"/>
          <w:sz w:val="24"/>
          <w:szCs w:val="24"/>
        </w:rPr>
        <w:t>.</w:t>
      </w:r>
      <w:r w:rsidR="000D3047" w:rsidRPr="00D6214F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="00D6214F" w:rsidRPr="00D6214F">
        <w:rPr>
          <w:rFonts w:ascii="Times New Roman" w:hAnsi="Times New Roman"/>
          <w:sz w:val="24"/>
          <w:szCs w:val="24"/>
        </w:rPr>
        <w:t xml:space="preserve"> </w:t>
      </w:r>
      <w:r w:rsidR="00A60762">
        <w:rPr>
          <w:rFonts w:ascii="Times New Roman" w:hAnsi="Times New Roman"/>
          <w:sz w:val="24"/>
          <w:szCs w:val="24"/>
        </w:rPr>
        <w:t>A kötet</w:t>
      </w:r>
      <w:r w:rsidR="00B219A4">
        <w:rPr>
          <w:rFonts w:ascii="Times New Roman" w:hAnsi="Times New Roman"/>
          <w:sz w:val="24"/>
          <w:szCs w:val="24"/>
        </w:rPr>
        <w:t xml:space="preserve"> </w:t>
      </w:r>
      <w:r w:rsidR="00CA345C">
        <w:rPr>
          <w:rFonts w:ascii="Times New Roman" w:hAnsi="Times New Roman"/>
          <w:sz w:val="24"/>
          <w:szCs w:val="24"/>
        </w:rPr>
        <w:t xml:space="preserve">főként Ernst </w:t>
      </w:r>
      <w:proofErr w:type="spellStart"/>
      <w:r w:rsidR="00CA345C">
        <w:rPr>
          <w:rFonts w:ascii="Times New Roman" w:hAnsi="Times New Roman"/>
          <w:sz w:val="24"/>
          <w:szCs w:val="24"/>
        </w:rPr>
        <w:t>Troeltsch</w:t>
      </w:r>
      <w:proofErr w:type="spellEnd"/>
      <w:r w:rsidR="00CA345C">
        <w:rPr>
          <w:rFonts w:ascii="Times New Roman" w:hAnsi="Times New Roman"/>
          <w:sz w:val="24"/>
          <w:szCs w:val="24"/>
        </w:rPr>
        <w:t xml:space="preserve"> és</w:t>
      </w:r>
      <w:r w:rsidR="00D840C6">
        <w:rPr>
          <w:rFonts w:ascii="Times New Roman" w:hAnsi="Times New Roman"/>
          <w:sz w:val="24"/>
          <w:szCs w:val="24"/>
        </w:rPr>
        <w:t xml:space="preserve"> </w:t>
      </w:r>
      <w:r w:rsidR="00B219A4">
        <w:rPr>
          <w:rFonts w:ascii="Times New Roman" w:hAnsi="Times New Roman"/>
          <w:sz w:val="24"/>
          <w:szCs w:val="24"/>
        </w:rPr>
        <w:t xml:space="preserve">F. Ernst </w:t>
      </w:r>
      <w:proofErr w:type="spellStart"/>
      <w:r w:rsidR="00B219A4">
        <w:rPr>
          <w:rFonts w:ascii="Times New Roman" w:hAnsi="Times New Roman"/>
          <w:sz w:val="24"/>
          <w:szCs w:val="24"/>
        </w:rPr>
        <w:t>Stoeffler</w:t>
      </w:r>
      <w:proofErr w:type="spellEnd"/>
      <w:r w:rsidR="00D840C6">
        <w:rPr>
          <w:rFonts w:ascii="Times New Roman" w:hAnsi="Times New Roman"/>
          <w:sz w:val="24"/>
          <w:szCs w:val="24"/>
        </w:rPr>
        <w:t xml:space="preserve"> </w:t>
      </w:r>
      <w:r w:rsidR="00B219A4">
        <w:rPr>
          <w:rFonts w:ascii="Times New Roman" w:hAnsi="Times New Roman"/>
          <w:sz w:val="24"/>
          <w:szCs w:val="24"/>
        </w:rPr>
        <w:t>szemléletén alapulva</w:t>
      </w:r>
      <w:r w:rsidR="00A60762">
        <w:rPr>
          <w:rFonts w:ascii="Times New Roman" w:hAnsi="Times New Roman"/>
          <w:sz w:val="24"/>
          <w:szCs w:val="24"/>
        </w:rPr>
        <w:t xml:space="preserve"> </w:t>
      </w:r>
      <w:r w:rsidR="000D3047" w:rsidRPr="00D6214F">
        <w:rPr>
          <w:rFonts w:ascii="Times New Roman" w:hAnsi="Times New Roman"/>
          <w:sz w:val="24"/>
          <w:szCs w:val="24"/>
        </w:rPr>
        <w:t xml:space="preserve">egy kiterjesztett pietizmusfogalommal él, ami a pietizmust egy egész Európára kiterjedő jelenségként fogja fel, és úgy gondolja, </w:t>
      </w:r>
      <w:r w:rsidR="00F10118">
        <w:rPr>
          <w:rFonts w:ascii="Times New Roman" w:hAnsi="Times New Roman"/>
          <w:sz w:val="24"/>
          <w:szCs w:val="24"/>
        </w:rPr>
        <w:t xml:space="preserve">körülbelül egy időben </w:t>
      </w:r>
      <w:r w:rsidR="000D3047" w:rsidRPr="00D6214F">
        <w:rPr>
          <w:rFonts w:ascii="Times New Roman" w:hAnsi="Times New Roman"/>
          <w:sz w:val="24"/>
          <w:szCs w:val="24"/>
        </w:rPr>
        <w:t>jött létre Németországban, Angliában és Hollandiában a 17. század elején</w:t>
      </w:r>
      <w:r w:rsidR="00F10118">
        <w:rPr>
          <w:rFonts w:ascii="Times New Roman" w:hAnsi="Times New Roman"/>
          <w:sz w:val="24"/>
          <w:szCs w:val="24"/>
        </w:rPr>
        <w:t xml:space="preserve"> (ennek értelmében a puritanizmus is </w:t>
      </w:r>
      <w:r w:rsidR="00E205B7">
        <w:rPr>
          <w:rFonts w:ascii="Times New Roman" w:hAnsi="Times New Roman"/>
          <w:sz w:val="24"/>
          <w:szCs w:val="24"/>
        </w:rPr>
        <w:t>a pietizmus egy változatának tekintendő</w:t>
      </w:r>
      <w:r w:rsidR="00F10118">
        <w:rPr>
          <w:rFonts w:ascii="Times New Roman" w:hAnsi="Times New Roman"/>
          <w:sz w:val="24"/>
          <w:szCs w:val="24"/>
        </w:rPr>
        <w:t>)</w:t>
      </w:r>
      <w:r w:rsidR="005F2B4D">
        <w:rPr>
          <w:rFonts w:ascii="Times New Roman" w:hAnsi="Times New Roman"/>
          <w:sz w:val="24"/>
          <w:szCs w:val="24"/>
        </w:rPr>
        <w:t xml:space="preserve"> </w:t>
      </w:r>
      <w:r w:rsidR="00CA345C">
        <w:rPr>
          <w:rFonts w:ascii="Times New Roman" w:hAnsi="Times New Roman"/>
          <w:sz w:val="24"/>
          <w:szCs w:val="24"/>
        </w:rPr>
        <w:t>és egészen napjainkig tart ‒</w:t>
      </w:r>
      <w:r w:rsidR="005F2B4D">
        <w:rPr>
          <w:rFonts w:ascii="Times New Roman" w:hAnsi="Times New Roman"/>
          <w:sz w:val="24"/>
          <w:szCs w:val="24"/>
        </w:rPr>
        <w:t xml:space="preserve"> Wallmann azt is bemutatja, hogy ez</w:t>
      </w:r>
      <w:r w:rsidR="004F07A0">
        <w:rPr>
          <w:rFonts w:ascii="Times New Roman" w:hAnsi="Times New Roman"/>
          <w:sz w:val="24"/>
          <w:szCs w:val="24"/>
        </w:rPr>
        <w:t>t</w:t>
      </w:r>
      <w:r w:rsidR="005F2B4D">
        <w:rPr>
          <w:rFonts w:ascii="Times New Roman" w:hAnsi="Times New Roman"/>
          <w:sz w:val="24"/>
          <w:szCs w:val="24"/>
        </w:rPr>
        <w:t xml:space="preserve"> a merész koncepció</w:t>
      </w:r>
      <w:r w:rsidR="004F07A0">
        <w:rPr>
          <w:rFonts w:ascii="Times New Roman" w:hAnsi="Times New Roman"/>
          <w:sz w:val="24"/>
          <w:szCs w:val="24"/>
        </w:rPr>
        <w:t>t</w:t>
      </w:r>
      <w:r w:rsidR="005F2B4D">
        <w:rPr>
          <w:rFonts w:ascii="Times New Roman" w:hAnsi="Times New Roman"/>
          <w:sz w:val="24"/>
          <w:szCs w:val="24"/>
        </w:rPr>
        <w:t xml:space="preserve"> ez egyes fejezetek</w:t>
      </w:r>
      <w:r w:rsidR="00CA345C">
        <w:rPr>
          <w:rFonts w:ascii="Times New Roman" w:hAnsi="Times New Roman"/>
          <w:sz w:val="24"/>
          <w:szCs w:val="24"/>
        </w:rPr>
        <w:t xml:space="preserve"> megírása során</w:t>
      </w:r>
      <w:r w:rsidR="005F2B4D">
        <w:rPr>
          <w:rFonts w:ascii="Times New Roman" w:hAnsi="Times New Roman"/>
          <w:sz w:val="24"/>
          <w:szCs w:val="24"/>
        </w:rPr>
        <w:t xml:space="preserve"> tulajdonképpen</w:t>
      </w:r>
      <w:r w:rsidR="004F07A0">
        <w:rPr>
          <w:rFonts w:ascii="Times New Roman" w:hAnsi="Times New Roman"/>
          <w:sz w:val="24"/>
          <w:szCs w:val="24"/>
        </w:rPr>
        <w:t xml:space="preserve"> kevesen érvényesíte</w:t>
      </w:r>
      <w:r w:rsidR="00CA345C">
        <w:rPr>
          <w:rFonts w:ascii="Times New Roman" w:hAnsi="Times New Roman"/>
          <w:sz w:val="24"/>
          <w:szCs w:val="24"/>
        </w:rPr>
        <w:t>tté</w:t>
      </w:r>
      <w:r w:rsidR="004F07A0">
        <w:rPr>
          <w:rFonts w:ascii="Times New Roman" w:hAnsi="Times New Roman"/>
          <w:sz w:val="24"/>
          <w:szCs w:val="24"/>
        </w:rPr>
        <w:t>k</w:t>
      </w:r>
      <w:r w:rsidR="000D3047" w:rsidRPr="00D6214F">
        <w:rPr>
          <w:rFonts w:ascii="Times New Roman" w:hAnsi="Times New Roman"/>
          <w:sz w:val="24"/>
          <w:szCs w:val="24"/>
        </w:rPr>
        <w:t>.</w:t>
      </w:r>
      <w:r w:rsidR="00F10118">
        <w:rPr>
          <w:rFonts w:ascii="Times New Roman" w:hAnsi="Times New Roman"/>
          <w:sz w:val="24"/>
          <w:szCs w:val="24"/>
        </w:rPr>
        <w:t xml:space="preserve"> </w:t>
      </w:r>
      <w:r w:rsidR="00CA345C">
        <w:rPr>
          <w:rFonts w:ascii="Times New Roman" w:hAnsi="Times New Roman"/>
          <w:sz w:val="24"/>
          <w:szCs w:val="24"/>
        </w:rPr>
        <w:t>Wallmann a kézikönyv megjelenésének idején egy saját megközelítést is</w:t>
      </w:r>
      <w:r w:rsidR="00CA345C" w:rsidRPr="00CA345C">
        <w:rPr>
          <w:rFonts w:ascii="Times New Roman" w:hAnsi="Times New Roman"/>
          <w:sz w:val="24"/>
          <w:szCs w:val="24"/>
        </w:rPr>
        <w:t xml:space="preserve"> </w:t>
      </w:r>
      <w:r w:rsidR="00CA345C">
        <w:rPr>
          <w:rFonts w:ascii="Times New Roman" w:hAnsi="Times New Roman"/>
          <w:sz w:val="24"/>
          <w:szCs w:val="24"/>
        </w:rPr>
        <w:t xml:space="preserve">kidolgozott, ő </w:t>
      </w:r>
      <w:r w:rsidR="004F07A0">
        <w:rPr>
          <w:rFonts w:ascii="Times New Roman" w:hAnsi="Times New Roman"/>
          <w:sz w:val="24"/>
          <w:szCs w:val="24"/>
        </w:rPr>
        <w:t>helyesebbnek tartotta</w:t>
      </w:r>
      <w:r w:rsidR="00CA345C">
        <w:rPr>
          <w:rFonts w:ascii="Times New Roman" w:hAnsi="Times New Roman"/>
          <w:sz w:val="24"/>
          <w:szCs w:val="24"/>
        </w:rPr>
        <w:t>, hogy ha</w:t>
      </w:r>
      <w:r w:rsidR="004F07A0">
        <w:rPr>
          <w:rFonts w:ascii="Times New Roman" w:hAnsi="Times New Roman"/>
          <w:sz w:val="24"/>
          <w:szCs w:val="24"/>
        </w:rPr>
        <w:t xml:space="preserve"> elkülöníten</w:t>
      </w:r>
      <w:r w:rsidR="00CA345C">
        <w:rPr>
          <w:rFonts w:ascii="Times New Roman" w:hAnsi="Times New Roman"/>
          <w:sz w:val="24"/>
          <w:szCs w:val="24"/>
        </w:rPr>
        <w:t>ünk</w:t>
      </w:r>
      <w:r w:rsidR="004F07A0">
        <w:rPr>
          <w:rFonts w:ascii="Times New Roman" w:hAnsi="Times New Roman"/>
          <w:sz w:val="24"/>
          <w:szCs w:val="24"/>
        </w:rPr>
        <w:t xml:space="preserve"> </w:t>
      </w:r>
      <w:r w:rsidR="00F10118">
        <w:rPr>
          <w:rFonts w:ascii="Times New Roman" w:hAnsi="Times New Roman"/>
          <w:sz w:val="24"/>
          <w:szCs w:val="24"/>
        </w:rPr>
        <w:t>e</w:t>
      </w:r>
      <w:r w:rsidR="000D3047" w:rsidRPr="00D6214F">
        <w:rPr>
          <w:rFonts w:ascii="Times New Roman" w:hAnsi="Times New Roman"/>
          <w:sz w:val="24"/>
          <w:szCs w:val="24"/>
        </w:rPr>
        <w:t>gy tágabb és szűkebb pietizmusfogal</w:t>
      </w:r>
      <w:r w:rsidR="004F07A0">
        <w:rPr>
          <w:rFonts w:ascii="Times New Roman" w:hAnsi="Times New Roman"/>
          <w:sz w:val="24"/>
          <w:szCs w:val="24"/>
        </w:rPr>
        <w:t xml:space="preserve">mat: egy tágabb felfogás szerint a </w:t>
      </w:r>
      <w:r w:rsidR="004F07A0">
        <w:rPr>
          <w:rFonts w:ascii="Times New Roman" w:hAnsi="Times New Roman"/>
          <w:sz w:val="24"/>
          <w:szCs w:val="24"/>
        </w:rPr>
        <w:lastRenderedPageBreak/>
        <w:t xml:space="preserve">pietizmus </w:t>
      </w:r>
      <w:r w:rsidR="00F10118">
        <w:rPr>
          <w:rFonts w:ascii="Times New Roman" w:hAnsi="Times New Roman"/>
          <w:sz w:val="24"/>
          <w:szCs w:val="24"/>
        </w:rPr>
        <w:t>folyamat</w:t>
      </w:r>
      <w:r w:rsidR="004F07A0">
        <w:rPr>
          <w:rFonts w:ascii="Times New Roman" w:hAnsi="Times New Roman"/>
          <w:sz w:val="24"/>
          <w:szCs w:val="24"/>
        </w:rPr>
        <w:t>á</w:t>
      </w:r>
      <w:r w:rsidR="00F10118">
        <w:rPr>
          <w:rFonts w:ascii="Times New Roman" w:hAnsi="Times New Roman"/>
          <w:sz w:val="24"/>
          <w:szCs w:val="24"/>
        </w:rPr>
        <w:t xml:space="preserve">t Johann </w:t>
      </w:r>
      <w:proofErr w:type="spellStart"/>
      <w:r w:rsidR="000843F7">
        <w:rPr>
          <w:rFonts w:ascii="Times New Roman" w:hAnsi="Times New Roman"/>
          <w:sz w:val="24"/>
          <w:szCs w:val="24"/>
        </w:rPr>
        <w:t>Arndt</w:t>
      </w:r>
      <w:proofErr w:type="spellEnd"/>
      <w:r w:rsidR="000843F7">
        <w:rPr>
          <w:rFonts w:ascii="Times New Roman" w:hAnsi="Times New Roman"/>
          <w:sz w:val="24"/>
          <w:szCs w:val="24"/>
        </w:rPr>
        <w:t xml:space="preserve"> (1555‒1621) </w:t>
      </w:r>
      <w:r w:rsidR="00F10118">
        <w:rPr>
          <w:rFonts w:ascii="Times New Roman" w:hAnsi="Times New Roman"/>
          <w:sz w:val="24"/>
          <w:szCs w:val="24"/>
        </w:rPr>
        <w:t>munkásságától kell</w:t>
      </w:r>
      <w:r w:rsidR="00CA345C">
        <w:rPr>
          <w:rFonts w:ascii="Times New Roman" w:hAnsi="Times New Roman"/>
          <w:sz w:val="24"/>
          <w:szCs w:val="24"/>
        </w:rPr>
        <w:t xml:space="preserve"> számítanunk, hisz </w:t>
      </w:r>
      <w:proofErr w:type="spellStart"/>
      <w:r w:rsidR="00CA345C">
        <w:rPr>
          <w:rFonts w:ascii="Times New Roman" w:hAnsi="Times New Roman"/>
          <w:sz w:val="24"/>
          <w:szCs w:val="24"/>
        </w:rPr>
        <w:t>Arndt</w:t>
      </w:r>
      <w:proofErr w:type="spellEnd"/>
      <w:r w:rsidR="00CA345C">
        <w:rPr>
          <w:rFonts w:ascii="Times New Roman" w:hAnsi="Times New Roman"/>
          <w:sz w:val="24"/>
          <w:szCs w:val="24"/>
        </w:rPr>
        <w:t xml:space="preserve"> írásaiban egyértelműen felfedezhető </w:t>
      </w:r>
      <w:r w:rsidR="00F10118">
        <w:rPr>
          <w:rFonts w:ascii="Times New Roman" w:hAnsi="Times New Roman"/>
          <w:sz w:val="24"/>
          <w:szCs w:val="24"/>
        </w:rPr>
        <w:t>egy kegyességi fordulat (</w:t>
      </w:r>
      <w:proofErr w:type="spellStart"/>
      <w:r w:rsidR="00BA5573">
        <w:rPr>
          <w:rFonts w:ascii="Times New Roman" w:hAnsi="Times New Roman"/>
          <w:sz w:val="24"/>
          <w:szCs w:val="24"/>
        </w:rPr>
        <w:t>Arndttal</w:t>
      </w:r>
      <w:proofErr w:type="spellEnd"/>
      <w:r w:rsidR="00BA5573">
        <w:rPr>
          <w:rFonts w:ascii="Times New Roman" w:hAnsi="Times New Roman"/>
          <w:sz w:val="24"/>
          <w:szCs w:val="24"/>
        </w:rPr>
        <w:t xml:space="preserve"> kapcsolatban </w:t>
      </w:r>
      <w:r w:rsidR="00CA345C">
        <w:rPr>
          <w:rFonts w:ascii="Times New Roman" w:hAnsi="Times New Roman"/>
          <w:sz w:val="24"/>
          <w:szCs w:val="24"/>
        </w:rPr>
        <w:t xml:space="preserve">ugyanakkor </w:t>
      </w:r>
      <w:r w:rsidR="00BA5573">
        <w:rPr>
          <w:rFonts w:ascii="Times New Roman" w:hAnsi="Times New Roman"/>
          <w:sz w:val="24"/>
          <w:szCs w:val="24"/>
        </w:rPr>
        <w:t xml:space="preserve">egy </w:t>
      </w:r>
      <w:proofErr w:type="spellStart"/>
      <w:r w:rsidR="00BA5573" w:rsidRPr="00BA5573">
        <w:rPr>
          <w:rFonts w:ascii="Times New Roman" w:hAnsi="Times New Roman"/>
          <w:i/>
          <w:sz w:val="24"/>
          <w:szCs w:val="24"/>
        </w:rPr>
        <w:t>Frömmigkeitsrichtung</w:t>
      </w:r>
      <w:proofErr w:type="spellEnd"/>
      <w:r w:rsidR="00BA5573">
        <w:rPr>
          <w:rFonts w:ascii="Times New Roman" w:hAnsi="Times New Roman"/>
          <w:sz w:val="24"/>
          <w:szCs w:val="24"/>
        </w:rPr>
        <w:t xml:space="preserve"> </w:t>
      </w:r>
      <w:r w:rsidR="00871314">
        <w:rPr>
          <w:rFonts w:ascii="Times New Roman" w:hAnsi="Times New Roman"/>
          <w:sz w:val="24"/>
          <w:szCs w:val="24"/>
        </w:rPr>
        <w:t xml:space="preserve">illetve </w:t>
      </w:r>
      <w:proofErr w:type="spellStart"/>
      <w:r w:rsidR="00871314" w:rsidRPr="00871314">
        <w:rPr>
          <w:rFonts w:ascii="Times New Roman" w:hAnsi="Times New Roman"/>
          <w:i/>
          <w:sz w:val="24"/>
          <w:szCs w:val="24"/>
        </w:rPr>
        <w:t>pietistische</w:t>
      </w:r>
      <w:proofErr w:type="spellEnd"/>
      <w:r w:rsidR="00871314" w:rsidRPr="00871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71314" w:rsidRPr="00871314">
        <w:rPr>
          <w:rFonts w:ascii="Times New Roman" w:hAnsi="Times New Roman"/>
          <w:i/>
          <w:sz w:val="24"/>
          <w:szCs w:val="24"/>
        </w:rPr>
        <w:t>Frömmigkeitsrichtung</w:t>
      </w:r>
      <w:proofErr w:type="spellEnd"/>
      <w:r w:rsidR="00871314">
        <w:rPr>
          <w:rFonts w:ascii="Times New Roman" w:hAnsi="Times New Roman"/>
          <w:sz w:val="24"/>
          <w:szCs w:val="24"/>
        </w:rPr>
        <w:t xml:space="preserve"> </w:t>
      </w:r>
      <w:r w:rsidR="00BA5573">
        <w:rPr>
          <w:rFonts w:ascii="Times New Roman" w:hAnsi="Times New Roman"/>
          <w:sz w:val="24"/>
          <w:szCs w:val="24"/>
        </w:rPr>
        <w:t>kezdetéről beszél</w:t>
      </w:r>
      <w:r w:rsidR="00846F24">
        <w:rPr>
          <w:rFonts w:ascii="Times New Roman" w:hAnsi="Times New Roman"/>
          <w:sz w:val="24"/>
          <w:szCs w:val="24"/>
        </w:rPr>
        <w:t>, ami nem takar egy valós társadalmi összefogásban megnyilatkozó mozgalmat</w:t>
      </w:r>
      <w:r w:rsidR="00F10118">
        <w:rPr>
          <w:rFonts w:ascii="Times New Roman" w:hAnsi="Times New Roman"/>
          <w:sz w:val="24"/>
          <w:szCs w:val="24"/>
        </w:rPr>
        <w:t>)</w:t>
      </w:r>
      <w:r w:rsidR="00BA5573">
        <w:rPr>
          <w:rFonts w:ascii="Times New Roman" w:hAnsi="Times New Roman"/>
          <w:sz w:val="24"/>
          <w:szCs w:val="24"/>
        </w:rPr>
        <w:t>. A</w:t>
      </w:r>
      <w:r w:rsidR="000D3047" w:rsidRPr="00D6214F">
        <w:rPr>
          <w:rFonts w:ascii="Times New Roman" w:hAnsi="Times New Roman"/>
          <w:sz w:val="24"/>
          <w:szCs w:val="24"/>
        </w:rPr>
        <w:t xml:space="preserve"> szűkebb értelmezés szerint a Philipp Jakob </w:t>
      </w:r>
      <w:proofErr w:type="spellStart"/>
      <w:r w:rsidR="000D3047" w:rsidRPr="00D6214F">
        <w:rPr>
          <w:rFonts w:ascii="Times New Roman" w:hAnsi="Times New Roman"/>
          <w:sz w:val="24"/>
          <w:szCs w:val="24"/>
        </w:rPr>
        <w:t>Spener</w:t>
      </w:r>
      <w:proofErr w:type="spellEnd"/>
      <w:r w:rsidR="004B7EC3">
        <w:rPr>
          <w:rFonts w:ascii="Times New Roman" w:hAnsi="Times New Roman"/>
          <w:sz w:val="24"/>
          <w:szCs w:val="24"/>
        </w:rPr>
        <w:t xml:space="preserve"> és Johann Jakob Schütz</w:t>
      </w:r>
      <w:r w:rsidR="000D3047" w:rsidRPr="00D6214F">
        <w:rPr>
          <w:rFonts w:ascii="Times New Roman" w:hAnsi="Times New Roman"/>
          <w:sz w:val="24"/>
          <w:szCs w:val="24"/>
        </w:rPr>
        <w:t xml:space="preserve"> kezdeményezése nyomán</w:t>
      </w:r>
      <w:r w:rsidR="00CA345C">
        <w:rPr>
          <w:rFonts w:ascii="Times New Roman" w:hAnsi="Times New Roman"/>
          <w:sz w:val="24"/>
          <w:szCs w:val="24"/>
        </w:rPr>
        <w:t>,</w:t>
      </w:r>
      <w:r w:rsidR="000D3047" w:rsidRPr="00D6214F">
        <w:rPr>
          <w:rFonts w:ascii="Times New Roman" w:hAnsi="Times New Roman"/>
          <w:sz w:val="24"/>
          <w:szCs w:val="24"/>
        </w:rPr>
        <w:t xml:space="preserve"> az 1670-es években kialakult</w:t>
      </w:r>
      <w:r w:rsidR="00CA345C">
        <w:rPr>
          <w:rFonts w:ascii="Times New Roman" w:hAnsi="Times New Roman"/>
          <w:sz w:val="24"/>
          <w:szCs w:val="24"/>
        </w:rPr>
        <w:t>,</w:t>
      </w:r>
      <w:r w:rsidR="000D3047" w:rsidRPr="00D6214F">
        <w:rPr>
          <w:rFonts w:ascii="Times New Roman" w:hAnsi="Times New Roman"/>
          <w:sz w:val="24"/>
          <w:szCs w:val="24"/>
        </w:rPr>
        <w:t xml:space="preserve"> </w:t>
      </w:r>
      <w:r w:rsidR="00F10118">
        <w:rPr>
          <w:rFonts w:ascii="Times New Roman" w:hAnsi="Times New Roman"/>
          <w:sz w:val="24"/>
          <w:szCs w:val="24"/>
        </w:rPr>
        <w:t>a lutheránus egyház megjobbítására irányuló</w:t>
      </w:r>
      <w:r w:rsidR="004B7E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7EC3">
        <w:rPr>
          <w:rFonts w:ascii="Times New Roman" w:hAnsi="Times New Roman"/>
          <w:sz w:val="24"/>
          <w:szCs w:val="24"/>
        </w:rPr>
        <w:t>chilia</w:t>
      </w:r>
      <w:r w:rsidR="00466E16">
        <w:rPr>
          <w:rFonts w:ascii="Times New Roman" w:hAnsi="Times New Roman"/>
          <w:sz w:val="24"/>
          <w:szCs w:val="24"/>
        </w:rPr>
        <w:t>sztikus</w:t>
      </w:r>
      <w:proofErr w:type="spellEnd"/>
      <w:r w:rsidR="00466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E16">
        <w:rPr>
          <w:rFonts w:ascii="Times New Roman" w:hAnsi="Times New Roman"/>
          <w:sz w:val="24"/>
          <w:szCs w:val="24"/>
        </w:rPr>
        <w:t>eszkatológiát</w:t>
      </w:r>
      <w:proofErr w:type="spellEnd"/>
      <w:r w:rsidR="00466E16">
        <w:rPr>
          <w:rFonts w:ascii="Times New Roman" w:hAnsi="Times New Roman"/>
          <w:sz w:val="24"/>
          <w:szCs w:val="24"/>
        </w:rPr>
        <w:t xml:space="preserve"> </w:t>
      </w:r>
      <w:r w:rsidR="004B7EC3">
        <w:rPr>
          <w:rFonts w:ascii="Times New Roman" w:hAnsi="Times New Roman"/>
          <w:sz w:val="24"/>
          <w:szCs w:val="24"/>
        </w:rPr>
        <w:t>valló</w:t>
      </w:r>
      <w:r w:rsidR="00F10118">
        <w:rPr>
          <w:rFonts w:ascii="Times New Roman" w:hAnsi="Times New Roman"/>
          <w:sz w:val="24"/>
          <w:szCs w:val="24"/>
        </w:rPr>
        <w:t xml:space="preserve"> </w:t>
      </w:r>
      <w:r w:rsidR="000D3047" w:rsidRPr="00D6214F">
        <w:rPr>
          <w:rFonts w:ascii="Times New Roman" w:hAnsi="Times New Roman"/>
          <w:sz w:val="24"/>
          <w:szCs w:val="24"/>
        </w:rPr>
        <w:t>reformmozgalom</w:t>
      </w:r>
      <w:r w:rsidR="00F101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10118" w:rsidRPr="00CA345C">
        <w:rPr>
          <w:rFonts w:ascii="Times New Roman" w:hAnsi="Times New Roman"/>
          <w:i/>
          <w:sz w:val="24"/>
          <w:szCs w:val="24"/>
        </w:rPr>
        <w:t>innerkirchliche</w:t>
      </w:r>
      <w:proofErr w:type="spellEnd"/>
      <w:r w:rsidR="00F10118" w:rsidRPr="00CA34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0118" w:rsidRPr="00CA345C">
        <w:rPr>
          <w:rFonts w:ascii="Times New Roman" w:hAnsi="Times New Roman"/>
          <w:i/>
          <w:sz w:val="24"/>
          <w:szCs w:val="24"/>
        </w:rPr>
        <w:t>Erneuerungsbewegung</w:t>
      </w:r>
      <w:proofErr w:type="spellEnd"/>
      <w:r w:rsidR="00F10118">
        <w:rPr>
          <w:rFonts w:ascii="Times New Roman" w:hAnsi="Times New Roman"/>
          <w:sz w:val="24"/>
          <w:szCs w:val="24"/>
        </w:rPr>
        <w:t>)</w:t>
      </w:r>
      <w:r w:rsidR="000D3047" w:rsidRPr="00D6214F">
        <w:rPr>
          <w:rFonts w:ascii="Times New Roman" w:hAnsi="Times New Roman"/>
          <w:sz w:val="24"/>
          <w:szCs w:val="24"/>
        </w:rPr>
        <w:t xml:space="preserve"> lenne a pietizmus kezdete.</w:t>
      </w:r>
      <w:r w:rsidR="00F10118">
        <w:rPr>
          <w:rStyle w:val="Lbjegyzet-hivatkozs"/>
          <w:rFonts w:ascii="Times New Roman" w:hAnsi="Times New Roman"/>
          <w:sz w:val="24"/>
          <w:szCs w:val="24"/>
        </w:rPr>
        <w:footnoteReference w:id="9"/>
      </w:r>
      <w:r w:rsidR="00F10118">
        <w:rPr>
          <w:rFonts w:ascii="Times New Roman" w:hAnsi="Times New Roman"/>
          <w:sz w:val="24"/>
          <w:szCs w:val="24"/>
        </w:rPr>
        <w:t xml:space="preserve"> Wallmann mindezek mellett a pietizmus radikális és a református (főként svájci) ágazataira is felhívja a figyelmet, </w:t>
      </w:r>
      <w:r w:rsidR="006477DB">
        <w:rPr>
          <w:rFonts w:ascii="Times New Roman" w:hAnsi="Times New Roman"/>
          <w:sz w:val="24"/>
          <w:szCs w:val="24"/>
        </w:rPr>
        <w:t xml:space="preserve">a holland jelenségek megnevezésére </w:t>
      </w:r>
      <w:r w:rsidR="004F07A0">
        <w:rPr>
          <w:rFonts w:ascii="Times New Roman" w:hAnsi="Times New Roman"/>
          <w:sz w:val="24"/>
          <w:szCs w:val="24"/>
        </w:rPr>
        <w:t xml:space="preserve">pedig </w:t>
      </w:r>
      <w:r w:rsidR="006477D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477DB" w:rsidRPr="006477DB">
        <w:rPr>
          <w:rFonts w:ascii="Times New Roman" w:hAnsi="Times New Roman"/>
          <w:i/>
          <w:sz w:val="24"/>
          <w:szCs w:val="24"/>
        </w:rPr>
        <w:t>Nadere</w:t>
      </w:r>
      <w:proofErr w:type="spellEnd"/>
      <w:r w:rsidR="006477DB" w:rsidRPr="006477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477DB" w:rsidRPr="006477DB">
        <w:rPr>
          <w:rFonts w:ascii="Times New Roman" w:hAnsi="Times New Roman"/>
          <w:i/>
          <w:sz w:val="24"/>
          <w:szCs w:val="24"/>
        </w:rPr>
        <w:t>Reformatie</w:t>
      </w:r>
      <w:proofErr w:type="spellEnd"/>
      <w:r w:rsidR="006477DB">
        <w:rPr>
          <w:rFonts w:ascii="Times New Roman" w:hAnsi="Times New Roman"/>
          <w:sz w:val="24"/>
          <w:szCs w:val="24"/>
        </w:rPr>
        <w:t xml:space="preserve"> k</w:t>
      </w:r>
      <w:r w:rsidR="006A1376">
        <w:rPr>
          <w:rFonts w:ascii="Times New Roman" w:hAnsi="Times New Roman"/>
          <w:sz w:val="24"/>
          <w:szCs w:val="24"/>
        </w:rPr>
        <w:t>ifejezés használatát javasolja.</w:t>
      </w:r>
      <w:r w:rsidR="004F07A0">
        <w:rPr>
          <w:rFonts w:ascii="Times New Roman" w:hAnsi="Times New Roman"/>
          <w:sz w:val="24"/>
          <w:szCs w:val="24"/>
        </w:rPr>
        <w:t xml:space="preserve"> </w:t>
      </w:r>
      <w:r w:rsidR="003C6AD0">
        <w:rPr>
          <w:rFonts w:ascii="Times New Roman" w:hAnsi="Times New Roman"/>
          <w:sz w:val="24"/>
          <w:szCs w:val="24"/>
        </w:rPr>
        <w:t>Ö</w:t>
      </w:r>
      <w:r w:rsidR="004F07A0">
        <w:rPr>
          <w:rFonts w:ascii="Times New Roman" w:hAnsi="Times New Roman"/>
          <w:sz w:val="24"/>
          <w:szCs w:val="24"/>
        </w:rPr>
        <w:t xml:space="preserve">sszefoglalásában az </w:t>
      </w:r>
      <w:proofErr w:type="spellStart"/>
      <w:r w:rsidR="004F07A0">
        <w:rPr>
          <w:rFonts w:ascii="Times New Roman" w:hAnsi="Times New Roman"/>
          <w:sz w:val="24"/>
          <w:szCs w:val="24"/>
        </w:rPr>
        <w:t>Arndt</w:t>
      </w:r>
      <w:proofErr w:type="spellEnd"/>
      <w:r w:rsidR="004F07A0">
        <w:rPr>
          <w:rFonts w:ascii="Times New Roman" w:hAnsi="Times New Roman"/>
          <w:sz w:val="24"/>
          <w:szCs w:val="24"/>
        </w:rPr>
        <w:t>-kutatás fellendülésére is felhívja a figyelmet,</w:t>
      </w:r>
      <w:r w:rsidR="004F07A0"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 w:rsidR="004F07A0">
        <w:rPr>
          <w:rFonts w:ascii="Times New Roman" w:hAnsi="Times New Roman"/>
          <w:sz w:val="24"/>
          <w:szCs w:val="24"/>
        </w:rPr>
        <w:t xml:space="preserve"> és megvizsgálja, hogy az elmúlt évtizedek kutatása hogyan értékeli Johann </w:t>
      </w:r>
      <w:proofErr w:type="spellStart"/>
      <w:r w:rsidR="004F07A0">
        <w:rPr>
          <w:rFonts w:ascii="Times New Roman" w:hAnsi="Times New Roman"/>
          <w:sz w:val="24"/>
          <w:szCs w:val="24"/>
        </w:rPr>
        <w:t>Arndt</w:t>
      </w:r>
      <w:proofErr w:type="spellEnd"/>
      <w:r w:rsidR="004F07A0">
        <w:rPr>
          <w:rFonts w:ascii="Times New Roman" w:hAnsi="Times New Roman"/>
          <w:sz w:val="24"/>
          <w:szCs w:val="24"/>
        </w:rPr>
        <w:t xml:space="preserve"> és a pietizmus kapcsolatát. Áttekintéséből az derül ki, hogy a szakirodalmat elsősorban az foglalkoztatja, hogy a sokszor radikális </w:t>
      </w:r>
      <w:proofErr w:type="spellStart"/>
      <w:r w:rsidR="004F07A0">
        <w:rPr>
          <w:rFonts w:ascii="Times New Roman" w:hAnsi="Times New Roman"/>
          <w:sz w:val="24"/>
          <w:szCs w:val="24"/>
        </w:rPr>
        <w:t>nézeteket</w:t>
      </w:r>
      <w:proofErr w:type="spellEnd"/>
      <w:r w:rsidR="004F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7A0">
        <w:rPr>
          <w:rFonts w:ascii="Times New Roman" w:hAnsi="Times New Roman"/>
          <w:sz w:val="24"/>
          <w:szCs w:val="24"/>
        </w:rPr>
        <w:t>recipiáló</w:t>
      </w:r>
      <w:proofErr w:type="spellEnd"/>
      <w:r w:rsidR="004F07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07A0">
        <w:rPr>
          <w:rFonts w:ascii="Times New Roman" w:hAnsi="Times New Roman"/>
          <w:sz w:val="24"/>
          <w:szCs w:val="24"/>
        </w:rPr>
        <w:t>Arndtot</w:t>
      </w:r>
      <w:proofErr w:type="spellEnd"/>
      <w:r w:rsidR="004F07A0">
        <w:rPr>
          <w:rFonts w:ascii="Times New Roman" w:hAnsi="Times New Roman"/>
          <w:sz w:val="24"/>
          <w:szCs w:val="24"/>
        </w:rPr>
        <w:t xml:space="preserve"> még ortodox vagy már </w:t>
      </w:r>
      <w:proofErr w:type="spellStart"/>
      <w:r w:rsidR="004F07A0">
        <w:rPr>
          <w:rFonts w:ascii="Times New Roman" w:hAnsi="Times New Roman"/>
          <w:sz w:val="24"/>
          <w:szCs w:val="24"/>
        </w:rPr>
        <w:t>heterodox</w:t>
      </w:r>
      <w:proofErr w:type="spellEnd"/>
      <w:r w:rsidR="004F07A0">
        <w:rPr>
          <w:rFonts w:ascii="Times New Roman" w:hAnsi="Times New Roman"/>
          <w:sz w:val="24"/>
          <w:szCs w:val="24"/>
        </w:rPr>
        <w:t xml:space="preserve"> teológusként kell-e értékelnünk, szin</w:t>
      </w:r>
      <w:r w:rsidR="003C6AD0">
        <w:rPr>
          <w:rFonts w:ascii="Times New Roman" w:hAnsi="Times New Roman"/>
          <w:sz w:val="24"/>
          <w:szCs w:val="24"/>
        </w:rPr>
        <w:t xml:space="preserve">te egy kutatót sem </w:t>
      </w:r>
      <w:r w:rsidR="00B5708C">
        <w:rPr>
          <w:rFonts w:ascii="Times New Roman" w:hAnsi="Times New Roman"/>
          <w:sz w:val="24"/>
          <w:szCs w:val="24"/>
        </w:rPr>
        <w:t>izgat</w:t>
      </w:r>
      <w:r w:rsidR="003C6AD0">
        <w:rPr>
          <w:rFonts w:ascii="Times New Roman" w:hAnsi="Times New Roman"/>
          <w:sz w:val="24"/>
          <w:szCs w:val="24"/>
        </w:rPr>
        <w:t xml:space="preserve"> már</w:t>
      </w:r>
      <w:r w:rsidR="004F07A0">
        <w:rPr>
          <w:rFonts w:ascii="Times New Roman" w:hAnsi="Times New Roman"/>
          <w:sz w:val="24"/>
          <w:szCs w:val="24"/>
        </w:rPr>
        <w:t xml:space="preserve"> komolyan a kérdés, hogy </w:t>
      </w:r>
      <w:proofErr w:type="spellStart"/>
      <w:r w:rsidR="004F07A0">
        <w:rPr>
          <w:rFonts w:ascii="Times New Roman" w:hAnsi="Times New Roman"/>
          <w:sz w:val="24"/>
          <w:szCs w:val="24"/>
        </w:rPr>
        <w:t>Arndt</w:t>
      </w:r>
      <w:proofErr w:type="spellEnd"/>
      <w:r w:rsidR="004F07A0">
        <w:rPr>
          <w:rFonts w:ascii="Times New Roman" w:hAnsi="Times New Roman"/>
          <w:sz w:val="24"/>
          <w:szCs w:val="24"/>
        </w:rPr>
        <w:t xml:space="preserve"> lenne-</w:t>
      </w:r>
      <w:r w:rsidR="003C6AD0">
        <w:rPr>
          <w:rFonts w:ascii="Times New Roman" w:hAnsi="Times New Roman"/>
          <w:sz w:val="24"/>
          <w:szCs w:val="24"/>
        </w:rPr>
        <w:t xml:space="preserve">e a pietizmus alapítója vagy sem ‒ </w:t>
      </w:r>
      <w:r w:rsidR="004F07A0">
        <w:rPr>
          <w:rFonts w:ascii="Times New Roman" w:hAnsi="Times New Roman"/>
          <w:sz w:val="24"/>
          <w:szCs w:val="24"/>
        </w:rPr>
        <w:t xml:space="preserve">ez pedig már talán önmagában </w:t>
      </w:r>
      <w:r w:rsidR="00B5708C">
        <w:rPr>
          <w:rFonts w:ascii="Times New Roman" w:hAnsi="Times New Roman"/>
          <w:sz w:val="24"/>
          <w:szCs w:val="24"/>
        </w:rPr>
        <w:t xml:space="preserve">is egy </w:t>
      </w:r>
      <w:r w:rsidR="004F07A0">
        <w:rPr>
          <w:rFonts w:ascii="Times New Roman" w:hAnsi="Times New Roman"/>
          <w:sz w:val="24"/>
          <w:szCs w:val="24"/>
        </w:rPr>
        <w:t>válasz.</w:t>
      </w:r>
      <w:r w:rsidR="00846F24">
        <w:rPr>
          <w:rFonts w:ascii="Times New Roman" w:hAnsi="Times New Roman"/>
          <w:sz w:val="24"/>
          <w:szCs w:val="24"/>
        </w:rPr>
        <w:t xml:space="preserve"> Wallmann összefoglalásából összességében az tűnik ki, hogy a </w:t>
      </w:r>
      <w:proofErr w:type="spellStart"/>
      <w:r w:rsidR="00846F24" w:rsidRPr="00D6214F">
        <w:rPr>
          <w:rFonts w:ascii="Times New Roman" w:hAnsi="Times New Roman"/>
          <w:i/>
          <w:sz w:val="24"/>
          <w:szCs w:val="24"/>
        </w:rPr>
        <w:t>Geschichte</w:t>
      </w:r>
      <w:proofErr w:type="spellEnd"/>
      <w:r w:rsidR="00846F24" w:rsidRPr="00D621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6F24" w:rsidRPr="00D6214F">
        <w:rPr>
          <w:rFonts w:ascii="Times New Roman" w:hAnsi="Times New Roman"/>
          <w:i/>
          <w:sz w:val="24"/>
          <w:szCs w:val="24"/>
        </w:rPr>
        <w:t>des</w:t>
      </w:r>
      <w:proofErr w:type="spellEnd"/>
      <w:r w:rsidR="00846F24" w:rsidRPr="00D621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6F24" w:rsidRPr="00D6214F">
        <w:rPr>
          <w:rFonts w:ascii="Times New Roman" w:hAnsi="Times New Roman"/>
          <w:i/>
          <w:sz w:val="24"/>
          <w:szCs w:val="24"/>
        </w:rPr>
        <w:t>Pietismus</w:t>
      </w:r>
      <w:proofErr w:type="spellEnd"/>
      <w:r w:rsidR="00846F24">
        <w:rPr>
          <w:rFonts w:ascii="Times New Roman" w:hAnsi="Times New Roman"/>
          <w:i/>
          <w:sz w:val="24"/>
          <w:szCs w:val="24"/>
        </w:rPr>
        <w:t xml:space="preserve"> </w:t>
      </w:r>
      <w:r w:rsidR="00846F24">
        <w:rPr>
          <w:rFonts w:ascii="Times New Roman" w:hAnsi="Times New Roman"/>
          <w:sz w:val="24"/>
          <w:szCs w:val="24"/>
        </w:rPr>
        <w:t>első kötetében megfogalmazott pietizmus-fogalom nem honosodott meg a nemzetközi szakirodalomban szemben az általa javasolt szűkebb és bővebb értelemben vett pietizmus-meghatározással (</w:t>
      </w:r>
      <w:proofErr w:type="spellStart"/>
      <w:r w:rsidR="00846F24" w:rsidRPr="00846F24">
        <w:rPr>
          <w:rFonts w:ascii="Times New Roman" w:hAnsi="Times New Roman"/>
          <w:i/>
          <w:sz w:val="24"/>
          <w:szCs w:val="24"/>
        </w:rPr>
        <w:t>Pietismus</w:t>
      </w:r>
      <w:proofErr w:type="spellEnd"/>
      <w:r w:rsidR="00846F24" w:rsidRPr="00846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6F24" w:rsidRPr="00846F24">
        <w:rPr>
          <w:rFonts w:ascii="Times New Roman" w:hAnsi="Times New Roman"/>
          <w:i/>
          <w:sz w:val="24"/>
          <w:szCs w:val="24"/>
        </w:rPr>
        <w:t>im</w:t>
      </w:r>
      <w:proofErr w:type="spellEnd"/>
      <w:r w:rsidR="00846F24" w:rsidRPr="00846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6F24" w:rsidRPr="00846F24">
        <w:rPr>
          <w:rFonts w:ascii="Times New Roman" w:hAnsi="Times New Roman"/>
          <w:i/>
          <w:sz w:val="24"/>
          <w:szCs w:val="24"/>
        </w:rPr>
        <w:t>engeren</w:t>
      </w:r>
      <w:proofErr w:type="spellEnd"/>
      <w:r w:rsidR="00846F24" w:rsidRPr="00846F24">
        <w:rPr>
          <w:rFonts w:ascii="Times New Roman" w:hAnsi="Times New Roman"/>
          <w:i/>
          <w:sz w:val="24"/>
          <w:szCs w:val="24"/>
        </w:rPr>
        <w:t xml:space="preserve"> und </w:t>
      </w:r>
      <w:proofErr w:type="spellStart"/>
      <w:r w:rsidR="00846F24" w:rsidRPr="00846F24">
        <w:rPr>
          <w:rFonts w:ascii="Times New Roman" w:hAnsi="Times New Roman"/>
          <w:i/>
          <w:sz w:val="24"/>
          <w:szCs w:val="24"/>
        </w:rPr>
        <w:t>Pietismus</w:t>
      </w:r>
      <w:proofErr w:type="spellEnd"/>
      <w:r w:rsidR="00846F24" w:rsidRPr="00846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6F24" w:rsidRPr="00846F24">
        <w:rPr>
          <w:rFonts w:ascii="Times New Roman" w:hAnsi="Times New Roman"/>
          <w:i/>
          <w:sz w:val="24"/>
          <w:szCs w:val="24"/>
        </w:rPr>
        <w:t>im</w:t>
      </w:r>
      <w:proofErr w:type="spellEnd"/>
      <w:r w:rsidR="00846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6F24" w:rsidRPr="00846F24">
        <w:rPr>
          <w:rFonts w:ascii="Times New Roman" w:hAnsi="Times New Roman"/>
          <w:i/>
          <w:sz w:val="24"/>
          <w:szCs w:val="24"/>
        </w:rPr>
        <w:t>weiteren</w:t>
      </w:r>
      <w:proofErr w:type="spellEnd"/>
      <w:r w:rsidR="00846F24" w:rsidRPr="00846F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6F24" w:rsidRPr="00846F24">
        <w:rPr>
          <w:rFonts w:ascii="Times New Roman" w:hAnsi="Times New Roman"/>
          <w:i/>
          <w:sz w:val="24"/>
          <w:szCs w:val="24"/>
        </w:rPr>
        <w:t>Sinn</w:t>
      </w:r>
      <w:proofErr w:type="spellEnd"/>
      <w:r w:rsidR="00846F24">
        <w:rPr>
          <w:rFonts w:ascii="Times New Roman" w:hAnsi="Times New Roman"/>
          <w:sz w:val="24"/>
          <w:szCs w:val="24"/>
        </w:rPr>
        <w:t xml:space="preserve">), sőt ezek közül is elsősorban a szűk, Philipp Jakob </w:t>
      </w:r>
      <w:proofErr w:type="spellStart"/>
      <w:r w:rsidR="00846F24">
        <w:rPr>
          <w:rFonts w:ascii="Times New Roman" w:hAnsi="Times New Roman"/>
          <w:sz w:val="24"/>
          <w:szCs w:val="24"/>
        </w:rPr>
        <w:t>Spenerrel</w:t>
      </w:r>
      <w:proofErr w:type="spellEnd"/>
      <w:r w:rsidR="00846F24">
        <w:rPr>
          <w:rFonts w:ascii="Times New Roman" w:hAnsi="Times New Roman"/>
          <w:sz w:val="24"/>
          <w:szCs w:val="24"/>
        </w:rPr>
        <w:t xml:space="preserve"> kezdődő, társadalmi változásokat is magával hozó, az evangélikus egyház konkrét reformjára törekvő irányzatot szokás </w:t>
      </w:r>
      <w:r w:rsidR="009E59FF">
        <w:rPr>
          <w:rFonts w:ascii="Times New Roman" w:hAnsi="Times New Roman"/>
          <w:sz w:val="24"/>
          <w:szCs w:val="24"/>
        </w:rPr>
        <w:t xml:space="preserve">a kutatási gyakorlatban </w:t>
      </w:r>
      <w:r w:rsidR="00846F24">
        <w:rPr>
          <w:rFonts w:ascii="Times New Roman" w:hAnsi="Times New Roman"/>
          <w:sz w:val="24"/>
          <w:szCs w:val="24"/>
        </w:rPr>
        <w:t>pietizmusnak nevezni.</w:t>
      </w:r>
      <w:r w:rsidR="009E59FF">
        <w:rPr>
          <w:rFonts w:ascii="Times New Roman" w:hAnsi="Times New Roman"/>
          <w:sz w:val="24"/>
          <w:szCs w:val="24"/>
        </w:rPr>
        <w:t xml:space="preserve"> Hogy miért volt ilyen nehéz Johann </w:t>
      </w:r>
      <w:proofErr w:type="spellStart"/>
      <w:r w:rsidR="009E59FF">
        <w:rPr>
          <w:rFonts w:ascii="Times New Roman" w:hAnsi="Times New Roman"/>
          <w:sz w:val="24"/>
          <w:szCs w:val="24"/>
        </w:rPr>
        <w:t>Arndt</w:t>
      </w:r>
      <w:proofErr w:type="spellEnd"/>
      <w:r w:rsidR="009E59FF">
        <w:rPr>
          <w:rFonts w:ascii="Times New Roman" w:hAnsi="Times New Roman"/>
          <w:sz w:val="24"/>
          <w:szCs w:val="24"/>
        </w:rPr>
        <w:t xml:space="preserve"> személyét és munkásságát a pietizmus fogalmáról leválasztani, annak oka a 17. század végéig nyúlik vissza</w:t>
      </w:r>
      <w:r w:rsidR="009A6F78">
        <w:rPr>
          <w:rFonts w:ascii="Times New Roman" w:hAnsi="Times New Roman"/>
          <w:sz w:val="24"/>
          <w:szCs w:val="24"/>
        </w:rPr>
        <w:t xml:space="preserve">, a fentebb sokat említett </w:t>
      </w:r>
      <w:proofErr w:type="spellStart"/>
      <w:r w:rsidR="009A6F78">
        <w:rPr>
          <w:rFonts w:ascii="Times New Roman" w:hAnsi="Times New Roman"/>
          <w:sz w:val="24"/>
          <w:szCs w:val="24"/>
        </w:rPr>
        <w:t>Spener</w:t>
      </w:r>
      <w:proofErr w:type="spellEnd"/>
      <w:r w:rsidR="009A6F78">
        <w:rPr>
          <w:rFonts w:ascii="Times New Roman" w:hAnsi="Times New Roman"/>
          <w:sz w:val="24"/>
          <w:szCs w:val="24"/>
        </w:rPr>
        <w:t xml:space="preserve"> ugyanis Johann </w:t>
      </w:r>
      <w:proofErr w:type="spellStart"/>
      <w:r w:rsidR="009A6F78">
        <w:rPr>
          <w:rFonts w:ascii="Times New Roman" w:hAnsi="Times New Roman"/>
          <w:sz w:val="24"/>
          <w:szCs w:val="24"/>
        </w:rPr>
        <w:t>Arndtot</w:t>
      </w:r>
      <w:proofErr w:type="spellEnd"/>
      <w:r w:rsidR="009A6F78">
        <w:rPr>
          <w:rFonts w:ascii="Times New Roman" w:hAnsi="Times New Roman"/>
          <w:sz w:val="24"/>
          <w:szCs w:val="24"/>
        </w:rPr>
        <w:t xml:space="preserve"> tekintette</w:t>
      </w:r>
      <w:r w:rsidR="00466E16" w:rsidRPr="00466E16">
        <w:rPr>
          <w:rFonts w:ascii="Times New Roman" w:hAnsi="Times New Roman"/>
          <w:sz w:val="24"/>
          <w:szCs w:val="24"/>
        </w:rPr>
        <w:t xml:space="preserve"> </w:t>
      </w:r>
      <w:r w:rsidR="00466E16">
        <w:rPr>
          <w:rFonts w:ascii="Times New Roman" w:hAnsi="Times New Roman"/>
          <w:sz w:val="24"/>
          <w:szCs w:val="24"/>
        </w:rPr>
        <w:t>elődjének</w:t>
      </w:r>
      <w:r w:rsidR="009A6F78">
        <w:rPr>
          <w:rFonts w:ascii="Times New Roman" w:hAnsi="Times New Roman"/>
          <w:sz w:val="24"/>
          <w:szCs w:val="24"/>
        </w:rPr>
        <w:t xml:space="preserve">, és </w:t>
      </w:r>
      <w:r w:rsidR="00466E16">
        <w:rPr>
          <w:rFonts w:ascii="Times New Roman" w:hAnsi="Times New Roman"/>
          <w:sz w:val="24"/>
          <w:szCs w:val="24"/>
        </w:rPr>
        <w:t xml:space="preserve">őt nevezte meg saját </w:t>
      </w:r>
      <w:r w:rsidR="009A6F78">
        <w:rPr>
          <w:rFonts w:ascii="Times New Roman" w:hAnsi="Times New Roman"/>
          <w:sz w:val="24"/>
          <w:szCs w:val="24"/>
        </w:rPr>
        <w:t>mozgalm</w:t>
      </w:r>
      <w:r w:rsidR="00466E16">
        <w:rPr>
          <w:rFonts w:ascii="Times New Roman" w:hAnsi="Times New Roman"/>
          <w:sz w:val="24"/>
          <w:szCs w:val="24"/>
        </w:rPr>
        <w:t xml:space="preserve">a </w:t>
      </w:r>
      <w:r w:rsidR="009A6F78">
        <w:rPr>
          <w:rFonts w:ascii="Times New Roman" w:hAnsi="Times New Roman"/>
          <w:sz w:val="24"/>
          <w:szCs w:val="24"/>
        </w:rPr>
        <w:t xml:space="preserve">elindítójaként is (az is szimbolikus tett volt részéről, hogy a </w:t>
      </w:r>
      <w:r w:rsidR="009A6F78" w:rsidRPr="009A6F78">
        <w:rPr>
          <w:rFonts w:ascii="Times New Roman" w:hAnsi="Times New Roman"/>
          <w:i/>
          <w:sz w:val="24"/>
          <w:szCs w:val="24"/>
        </w:rPr>
        <w:t xml:space="preserve">Pia </w:t>
      </w:r>
      <w:proofErr w:type="spellStart"/>
      <w:r w:rsidR="009A6F78" w:rsidRPr="009A6F78">
        <w:rPr>
          <w:rFonts w:ascii="Times New Roman" w:hAnsi="Times New Roman"/>
          <w:i/>
          <w:sz w:val="24"/>
          <w:szCs w:val="24"/>
        </w:rPr>
        <w:t>Desideria</w:t>
      </w:r>
      <w:proofErr w:type="spellEnd"/>
      <w:r w:rsidR="009A6F78">
        <w:rPr>
          <w:rFonts w:ascii="Times New Roman" w:hAnsi="Times New Roman"/>
          <w:sz w:val="24"/>
          <w:szCs w:val="24"/>
        </w:rPr>
        <w:t xml:space="preserve"> </w:t>
      </w:r>
      <w:r w:rsidR="00BF134A">
        <w:rPr>
          <w:rFonts w:ascii="Times New Roman" w:hAnsi="Times New Roman"/>
          <w:sz w:val="24"/>
          <w:szCs w:val="24"/>
        </w:rPr>
        <w:t xml:space="preserve">[1675] </w:t>
      </w:r>
      <w:r w:rsidR="009A6F78">
        <w:rPr>
          <w:rFonts w:ascii="Times New Roman" w:hAnsi="Times New Roman"/>
          <w:sz w:val="24"/>
          <w:szCs w:val="24"/>
        </w:rPr>
        <w:t xml:space="preserve">című programadó munkáját az általa kiadott </w:t>
      </w:r>
      <w:proofErr w:type="spellStart"/>
      <w:r w:rsidR="009A6F78">
        <w:rPr>
          <w:rFonts w:ascii="Times New Roman" w:hAnsi="Times New Roman"/>
          <w:sz w:val="24"/>
          <w:szCs w:val="24"/>
        </w:rPr>
        <w:t>Arndt</w:t>
      </w:r>
      <w:proofErr w:type="spellEnd"/>
      <w:r w:rsidR="009A6F78">
        <w:rPr>
          <w:rFonts w:ascii="Times New Roman" w:hAnsi="Times New Roman"/>
          <w:sz w:val="24"/>
          <w:szCs w:val="24"/>
        </w:rPr>
        <w:t xml:space="preserve"> posztilláskötet függelékeként jelentette meg)</w:t>
      </w:r>
      <w:r w:rsidR="00466E16">
        <w:rPr>
          <w:rFonts w:ascii="Times New Roman" w:hAnsi="Times New Roman"/>
          <w:sz w:val="24"/>
          <w:szCs w:val="24"/>
        </w:rPr>
        <w:t xml:space="preserve">. A lutheránus egyház </w:t>
      </w:r>
      <w:proofErr w:type="spellStart"/>
      <w:r w:rsidR="00466E16">
        <w:rPr>
          <w:rFonts w:ascii="Times New Roman" w:hAnsi="Times New Roman"/>
          <w:sz w:val="24"/>
          <w:szCs w:val="24"/>
        </w:rPr>
        <w:t>arndti</w:t>
      </w:r>
      <w:proofErr w:type="spellEnd"/>
      <w:r w:rsidR="00466E16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466E16">
        <w:rPr>
          <w:rFonts w:ascii="Times New Roman" w:hAnsi="Times New Roman"/>
          <w:sz w:val="24"/>
          <w:szCs w:val="24"/>
        </w:rPr>
        <w:t>speneri</w:t>
      </w:r>
      <w:proofErr w:type="spellEnd"/>
      <w:r w:rsidR="00466E16">
        <w:rPr>
          <w:rFonts w:ascii="Times New Roman" w:hAnsi="Times New Roman"/>
          <w:sz w:val="24"/>
          <w:szCs w:val="24"/>
        </w:rPr>
        <w:t xml:space="preserve"> irányzatát általában </w:t>
      </w:r>
      <w:proofErr w:type="spellStart"/>
      <w:r w:rsidR="00466E16">
        <w:rPr>
          <w:rFonts w:ascii="Times New Roman" w:hAnsi="Times New Roman"/>
          <w:sz w:val="24"/>
          <w:szCs w:val="24"/>
        </w:rPr>
        <w:t>Spener</w:t>
      </w:r>
      <w:proofErr w:type="spellEnd"/>
      <w:r w:rsidR="00466E16">
        <w:rPr>
          <w:rFonts w:ascii="Times New Roman" w:hAnsi="Times New Roman"/>
          <w:sz w:val="24"/>
          <w:szCs w:val="24"/>
        </w:rPr>
        <w:t xml:space="preserve"> kortársai is </w:t>
      </w:r>
      <w:r w:rsidR="00466E16">
        <w:rPr>
          <w:rFonts w:ascii="Times New Roman" w:hAnsi="Times New Roman"/>
          <w:sz w:val="24"/>
          <w:szCs w:val="24"/>
        </w:rPr>
        <w:lastRenderedPageBreak/>
        <w:t>azonosították egymással.</w:t>
      </w:r>
      <w:r w:rsidR="009A6F78"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="00DA7314">
        <w:rPr>
          <w:rFonts w:ascii="Times New Roman" w:hAnsi="Times New Roman"/>
          <w:sz w:val="24"/>
          <w:szCs w:val="24"/>
        </w:rPr>
        <w:t xml:space="preserve"> </w:t>
      </w:r>
      <w:r w:rsidR="00BF134A">
        <w:rPr>
          <w:rFonts w:ascii="Times New Roman" w:hAnsi="Times New Roman"/>
          <w:sz w:val="24"/>
          <w:szCs w:val="24"/>
        </w:rPr>
        <w:t xml:space="preserve">A magyarországi kutatásokban </w:t>
      </w:r>
      <w:r w:rsidR="00D6214F" w:rsidRPr="00D6214F">
        <w:rPr>
          <w:rFonts w:ascii="Times New Roman" w:hAnsi="Times New Roman"/>
          <w:sz w:val="24"/>
          <w:szCs w:val="24"/>
        </w:rPr>
        <w:t xml:space="preserve">sokáig Szent-Iványi Béla </w:t>
      </w:r>
      <w:r w:rsidR="009C3A51">
        <w:rPr>
          <w:rFonts w:ascii="Times New Roman" w:hAnsi="Times New Roman"/>
          <w:sz w:val="24"/>
          <w:szCs w:val="24"/>
        </w:rPr>
        <w:t xml:space="preserve">és </w:t>
      </w:r>
      <w:proofErr w:type="spellStart"/>
      <w:r w:rsidR="009C3A51">
        <w:rPr>
          <w:rFonts w:ascii="Times New Roman" w:hAnsi="Times New Roman"/>
          <w:sz w:val="24"/>
          <w:szCs w:val="24"/>
        </w:rPr>
        <w:t>Payr</w:t>
      </w:r>
      <w:proofErr w:type="spellEnd"/>
      <w:r w:rsidR="009C3A51">
        <w:rPr>
          <w:rFonts w:ascii="Times New Roman" w:hAnsi="Times New Roman"/>
          <w:sz w:val="24"/>
          <w:szCs w:val="24"/>
        </w:rPr>
        <w:t xml:space="preserve"> Sándor</w:t>
      </w:r>
      <w:r w:rsidR="009C3A51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="009C3A51">
        <w:rPr>
          <w:rFonts w:ascii="Times New Roman" w:hAnsi="Times New Roman"/>
          <w:sz w:val="24"/>
          <w:szCs w:val="24"/>
        </w:rPr>
        <w:t xml:space="preserve"> </w:t>
      </w:r>
      <w:r w:rsidR="00D6214F" w:rsidRPr="00D6214F">
        <w:rPr>
          <w:rFonts w:ascii="Times New Roman" w:hAnsi="Times New Roman"/>
          <w:sz w:val="24"/>
          <w:szCs w:val="24"/>
        </w:rPr>
        <w:t>20. század eleji pietizmus-meghatározásával élt a szakirodalom,</w:t>
      </w:r>
      <w:r w:rsidR="008D1D2A">
        <w:rPr>
          <w:rStyle w:val="Lbjegyzet-hivatkozs"/>
          <w:rFonts w:ascii="Times New Roman" w:hAnsi="Times New Roman"/>
          <w:sz w:val="24"/>
          <w:szCs w:val="24"/>
        </w:rPr>
        <w:footnoteReference w:id="13"/>
      </w:r>
      <w:r w:rsidR="00D6214F" w:rsidRPr="00D6214F">
        <w:rPr>
          <w:rFonts w:ascii="Times New Roman" w:hAnsi="Times New Roman"/>
          <w:sz w:val="24"/>
          <w:szCs w:val="24"/>
        </w:rPr>
        <w:t xml:space="preserve"> amely </w:t>
      </w:r>
      <w:r w:rsidR="00B5708C">
        <w:rPr>
          <w:rFonts w:ascii="Times New Roman" w:hAnsi="Times New Roman"/>
          <w:sz w:val="24"/>
          <w:szCs w:val="24"/>
        </w:rPr>
        <w:t xml:space="preserve">szinte </w:t>
      </w:r>
      <w:r w:rsidR="00D6214F" w:rsidRPr="00D6214F">
        <w:rPr>
          <w:rFonts w:ascii="Times New Roman" w:hAnsi="Times New Roman"/>
          <w:sz w:val="24"/>
          <w:szCs w:val="24"/>
        </w:rPr>
        <w:t xml:space="preserve">minden lutheránus lelkészt, aki híveit magánkegyességre ösztönözte, ezt anyanyelvű művekkel, fordításokkal, saját szerzésű kegyességi munkák készítésével támogatta, pietizmushoz tartozónak vélt, ezzel a meghatározással a szakma </w:t>
      </w:r>
      <w:r w:rsidR="00B5708C" w:rsidRPr="00D6214F">
        <w:rPr>
          <w:rFonts w:ascii="Times New Roman" w:hAnsi="Times New Roman"/>
          <w:sz w:val="24"/>
          <w:szCs w:val="24"/>
        </w:rPr>
        <w:t xml:space="preserve">ugyanakkor </w:t>
      </w:r>
      <w:r w:rsidR="00D6214F" w:rsidRPr="00D6214F">
        <w:rPr>
          <w:rFonts w:ascii="Times New Roman" w:hAnsi="Times New Roman"/>
          <w:sz w:val="24"/>
          <w:szCs w:val="24"/>
        </w:rPr>
        <w:t>már nem ért egyet.</w:t>
      </w:r>
      <w:r w:rsidR="00D6214F">
        <w:rPr>
          <w:rFonts w:ascii="Times New Roman" w:hAnsi="Times New Roman"/>
          <w:sz w:val="24"/>
          <w:szCs w:val="24"/>
        </w:rPr>
        <w:t xml:space="preserve"> </w:t>
      </w:r>
      <w:r w:rsidR="00D96FB1">
        <w:rPr>
          <w:rFonts w:ascii="Times New Roman" w:hAnsi="Times New Roman"/>
          <w:sz w:val="24"/>
          <w:szCs w:val="24"/>
        </w:rPr>
        <w:t>Az újabb kutatások, Csepregi Zoltán és Font Zsuzsa</w:t>
      </w:r>
      <w:r w:rsidR="00B5708C">
        <w:rPr>
          <w:rFonts w:ascii="Times New Roman" w:hAnsi="Times New Roman"/>
          <w:sz w:val="24"/>
          <w:szCs w:val="24"/>
        </w:rPr>
        <w:t xml:space="preserve"> is</w:t>
      </w:r>
      <w:r w:rsidR="00D96FB1">
        <w:rPr>
          <w:rFonts w:ascii="Times New Roman" w:hAnsi="Times New Roman"/>
          <w:sz w:val="24"/>
          <w:szCs w:val="24"/>
        </w:rPr>
        <w:t xml:space="preserve"> már Johannes Wallmann szűkebb pietizmus-felfogása értelmében írnak a pietizmus magyarországi hatásáról.</w:t>
      </w:r>
    </w:p>
    <w:p w14:paraId="2164A916" w14:textId="77777777" w:rsidR="00C6185D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185D">
        <w:rPr>
          <w:rFonts w:ascii="Times New Roman" w:hAnsi="Times New Roman"/>
          <w:sz w:val="24"/>
          <w:szCs w:val="24"/>
        </w:rPr>
        <w:t xml:space="preserve">Azon túl, hogy a szakirodalom gyakran Szőnyi Benjámin költészetének pietista kötődéséről beszél, mindez </w:t>
      </w:r>
      <w:r w:rsidR="00B5708C">
        <w:rPr>
          <w:rFonts w:ascii="Times New Roman" w:hAnsi="Times New Roman"/>
          <w:sz w:val="24"/>
          <w:szCs w:val="24"/>
        </w:rPr>
        <w:t>azért</w:t>
      </w:r>
      <w:r w:rsidR="00C6185D">
        <w:rPr>
          <w:rFonts w:ascii="Times New Roman" w:hAnsi="Times New Roman"/>
          <w:sz w:val="24"/>
          <w:szCs w:val="24"/>
        </w:rPr>
        <w:t xml:space="preserve"> is</w:t>
      </w:r>
      <w:r w:rsidR="00B5708C">
        <w:rPr>
          <w:rFonts w:ascii="Times New Roman" w:hAnsi="Times New Roman"/>
          <w:sz w:val="24"/>
          <w:szCs w:val="24"/>
        </w:rPr>
        <w:t xml:space="preserve"> fontos számunkra, hiszen ismert, hogy S</w:t>
      </w:r>
      <w:r w:rsidRPr="00DA7314">
        <w:rPr>
          <w:rFonts w:ascii="Times New Roman" w:hAnsi="Times New Roman"/>
          <w:sz w:val="24"/>
          <w:szCs w:val="24"/>
        </w:rPr>
        <w:t xml:space="preserve">zőnyi </w:t>
      </w:r>
      <w:r w:rsidR="005936FD">
        <w:rPr>
          <w:rFonts w:ascii="Times New Roman" w:hAnsi="Times New Roman"/>
          <w:sz w:val="24"/>
          <w:szCs w:val="24"/>
        </w:rPr>
        <w:t xml:space="preserve">egy alkalommal </w:t>
      </w:r>
      <w:r w:rsidR="00B5708C">
        <w:rPr>
          <w:rFonts w:ascii="Times New Roman" w:hAnsi="Times New Roman"/>
          <w:sz w:val="24"/>
          <w:szCs w:val="24"/>
        </w:rPr>
        <w:t xml:space="preserve">Johann </w:t>
      </w:r>
      <w:proofErr w:type="spellStart"/>
      <w:r w:rsidR="00B5708C">
        <w:rPr>
          <w:rFonts w:ascii="Times New Roman" w:hAnsi="Times New Roman"/>
          <w:sz w:val="24"/>
          <w:szCs w:val="24"/>
        </w:rPr>
        <w:t>Arndt</w:t>
      </w:r>
      <w:proofErr w:type="spellEnd"/>
      <w:r w:rsidR="00B5708C">
        <w:rPr>
          <w:rFonts w:ascii="Times New Roman" w:hAnsi="Times New Roman"/>
          <w:sz w:val="24"/>
          <w:szCs w:val="24"/>
        </w:rPr>
        <w:t xml:space="preserve"> egy kötetére</w:t>
      </w:r>
      <w:r w:rsidR="00C6185D" w:rsidRPr="00C6185D">
        <w:rPr>
          <w:rFonts w:ascii="Times New Roman" w:hAnsi="Times New Roman"/>
          <w:sz w:val="24"/>
          <w:szCs w:val="24"/>
        </w:rPr>
        <w:t xml:space="preserve"> </w:t>
      </w:r>
      <w:r w:rsidR="00C6185D">
        <w:rPr>
          <w:rFonts w:ascii="Times New Roman" w:hAnsi="Times New Roman"/>
          <w:sz w:val="24"/>
          <w:szCs w:val="24"/>
        </w:rPr>
        <w:t>is hivatkozik</w:t>
      </w:r>
      <w:r w:rsidR="00B5708C">
        <w:rPr>
          <w:rFonts w:ascii="Times New Roman" w:hAnsi="Times New Roman"/>
          <w:sz w:val="24"/>
          <w:szCs w:val="24"/>
        </w:rPr>
        <w:t xml:space="preserve">, </w:t>
      </w:r>
      <w:r w:rsidRPr="00DA7314">
        <w:rPr>
          <w:rFonts w:ascii="Times New Roman" w:hAnsi="Times New Roman"/>
          <w:sz w:val="24"/>
          <w:szCs w:val="24"/>
        </w:rPr>
        <w:t xml:space="preserve">az </w:t>
      </w:r>
      <w:r w:rsidRPr="00DA7314">
        <w:rPr>
          <w:rFonts w:ascii="Times New Roman" w:hAnsi="Times New Roman"/>
          <w:i/>
          <w:sz w:val="24"/>
          <w:szCs w:val="24"/>
        </w:rPr>
        <w:t>Istennek trombitája</w:t>
      </w:r>
      <w:r w:rsidRPr="00DA7314">
        <w:rPr>
          <w:rFonts w:ascii="Times New Roman" w:hAnsi="Times New Roman"/>
          <w:sz w:val="24"/>
          <w:szCs w:val="24"/>
        </w:rPr>
        <w:t xml:space="preserve"> egy jegyzetében így ír: „Maga a bölcs és hatalmas Teremtő Isten is örvendezve gyönyörködik az ő teremtéseiben [</w:t>
      </w:r>
      <w:proofErr w:type="spellStart"/>
      <w:r w:rsidRPr="00DA7314">
        <w:rPr>
          <w:rFonts w:ascii="Times New Roman" w:hAnsi="Times New Roman"/>
          <w:sz w:val="24"/>
          <w:szCs w:val="24"/>
        </w:rPr>
        <w:t>Sólt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. 104. 31.] Erre igen szép utat mutatott […] </w:t>
      </w:r>
      <w:proofErr w:type="spellStart"/>
      <w:r w:rsidRPr="00DA7314">
        <w:rPr>
          <w:rFonts w:ascii="Times New Roman" w:hAnsi="Times New Roman"/>
          <w:sz w:val="24"/>
          <w:szCs w:val="24"/>
        </w:rPr>
        <w:t>Arndius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János az Igaz Keresztyénségről írott drága munkájában, holott az egész negyedik Könyvben szívre ható szép elmélkedések </w:t>
      </w:r>
      <w:proofErr w:type="spellStart"/>
      <w:r w:rsidRPr="00DA7314">
        <w:rPr>
          <w:rFonts w:ascii="Times New Roman" w:hAnsi="Times New Roman"/>
          <w:sz w:val="24"/>
          <w:szCs w:val="24"/>
        </w:rPr>
        <w:t>vagynak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a’ Nagy Istennek minden teremtéseiről.” De mégis ki az az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Arndius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János</w:t>
      </w:r>
      <w:r w:rsidRPr="00DA7314">
        <w:rPr>
          <w:rFonts w:ascii="Times New Roman" w:hAnsi="Times New Roman"/>
          <w:sz w:val="24"/>
          <w:szCs w:val="24"/>
        </w:rPr>
        <w:t xml:space="preserve">, és az </w:t>
      </w:r>
      <w:r w:rsidRPr="00DA7314">
        <w:rPr>
          <w:rFonts w:ascii="Times New Roman" w:hAnsi="Times New Roman"/>
          <w:i/>
          <w:sz w:val="24"/>
          <w:szCs w:val="24"/>
        </w:rPr>
        <w:t>Igaz Keresztyénségről</w:t>
      </w:r>
      <w:r w:rsidRPr="00DA7314">
        <w:rPr>
          <w:rFonts w:ascii="Times New Roman" w:hAnsi="Times New Roman"/>
          <w:sz w:val="24"/>
          <w:szCs w:val="24"/>
        </w:rPr>
        <w:t xml:space="preserve"> írott munkája? </w:t>
      </w:r>
      <w:r w:rsidR="000843F7">
        <w:rPr>
          <w:rFonts w:ascii="Times New Roman" w:hAnsi="Times New Roman"/>
          <w:sz w:val="24"/>
          <w:szCs w:val="24"/>
        </w:rPr>
        <w:t xml:space="preserve">A már fentebb is említett </w:t>
      </w:r>
      <w:r w:rsidRPr="00DA7314">
        <w:rPr>
          <w:rFonts w:ascii="Times New Roman" w:hAnsi="Times New Roman"/>
          <w:sz w:val="24"/>
          <w:szCs w:val="24"/>
        </w:rPr>
        <w:t xml:space="preserve">Johann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tevékenysége a 17. század első évtizedeire esett, </w:t>
      </w:r>
      <w:r w:rsidR="000843F7">
        <w:rPr>
          <w:rFonts w:ascii="Times New Roman" w:hAnsi="Times New Roman"/>
          <w:sz w:val="24"/>
          <w:szCs w:val="24"/>
        </w:rPr>
        <w:t>í</w:t>
      </w:r>
      <w:r w:rsidRPr="00DA7314">
        <w:rPr>
          <w:rFonts w:ascii="Times New Roman" w:hAnsi="Times New Roman"/>
          <w:sz w:val="24"/>
          <w:szCs w:val="24"/>
        </w:rPr>
        <w:t xml:space="preserve">rásaiban megfogalmazott fő célja </w:t>
      </w:r>
      <w:r w:rsidR="000843F7">
        <w:rPr>
          <w:rFonts w:ascii="Times New Roman" w:hAnsi="Times New Roman"/>
          <w:sz w:val="24"/>
          <w:szCs w:val="24"/>
        </w:rPr>
        <w:t xml:space="preserve">pedig </w:t>
      </w:r>
      <w:r w:rsidRPr="00DA7314">
        <w:rPr>
          <w:rFonts w:ascii="Times New Roman" w:hAnsi="Times New Roman"/>
          <w:sz w:val="24"/>
          <w:szCs w:val="24"/>
        </w:rPr>
        <w:t xml:space="preserve">az volt, hogy a hívőket az igaz kereszténység elérésére, a keresztény tanok felszínes ismeretén túllépve az eleven, személyesen megélt hitgyakorlásra ösztönözze. </w:t>
      </w:r>
      <w:r w:rsidR="000843F7">
        <w:rPr>
          <w:rFonts w:ascii="Times New Roman" w:hAnsi="Times New Roman"/>
          <w:sz w:val="24"/>
          <w:szCs w:val="24"/>
        </w:rPr>
        <w:t>Í</w:t>
      </w:r>
      <w:r w:rsidRPr="00DA7314">
        <w:rPr>
          <w:rFonts w:ascii="Times New Roman" w:hAnsi="Times New Roman"/>
          <w:sz w:val="24"/>
          <w:szCs w:val="24"/>
        </w:rPr>
        <w:t xml:space="preserve">rásainak sikerét a szakirodalom főként a 16–17. század fordulóján bekövetkezett kegyességi krízis kontextusában szokta értelmezni, ami szerint a kor teológusaiban kétely fogalmazódott meg, miszerint elődeik figyelmét túlságosan lekötötték a dogmatikai feladatok, a hittételek megfogalmazása és védelmezése, mindeközben nem foglalkoztak a hit praktikus megvalósításának kérdésével, a mindennapi kegyességi praxis megteremtésével. </w:t>
      </w:r>
      <w:proofErr w:type="spellStart"/>
      <w:r w:rsidR="000843F7">
        <w:rPr>
          <w:rFonts w:ascii="Times New Roman" w:hAnsi="Times New Roman"/>
          <w:sz w:val="24"/>
          <w:szCs w:val="24"/>
        </w:rPr>
        <w:t>Arndt</w:t>
      </w:r>
      <w:proofErr w:type="spellEnd"/>
      <w:r w:rsidR="000843F7">
        <w:rPr>
          <w:rFonts w:ascii="Times New Roman" w:hAnsi="Times New Roman"/>
          <w:sz w:val="24"/>
          <w:szCs w:val="24"/>
        </w:rPr>
        <w:t xml:space="preserve"> m</w:t>
      </w:r>
      <w:r w:rsidRPr="00DA7314">
        <w:rPr>
          <w:rFonts w:ascii="Times New Roman" w:hAnsi="Times New Roman"/>
          <w:sz w:val="24"/>
          <w:szCs w:val="24"/>
        </w:rPr>
        <w:t xml:space="preserve">űveiben különböző irodalmi és teológiai tradíciókat is ötvözött. Heterogén forrásokból építkezett, a középkori-misztikus irodalomból ugyanúgy, mint a 16. századi spirituális gondolkodók műveiből (különös tekintettel Valentin </w:t>
      </w:r>
      <w:proofErr w:type="spellStart"/>
      <w:r w:rsidRPr="00DA7314">
        <w:rPr>
          <w:rFonts w:ascii="Times New Roman" w:hAnsi="Times New Roman"/>
          <w:sz w:val="24"/>
          <w:szCs w:val="24"/>
        </w:rPr>
        <w:t>Weigel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írásaira), Paracelsus gondolataiból és a </w:t>
      </w:r>
      <w:proofErr w:type="spellStart"/>
      <w:r w:rsidRPr="00DA7314">
        <w:rPr>
          <w:rFonts w:ascii="Times New Roman" w:hAnsi="Times New Roman"/>
          <w:sz w:val="24"/>
          <w:szCs w:val="24"/>
        </w:rPr>
        <w:t>paracelsiánus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irodalomból éppúgy, mint a hagyományos lutheri tanításokból (amiért persze sokáig támadták is). A Szőnyi által hivatkozott műve az egyik legfontosabb alkotása, az 1610-ben megjelent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Vier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Bücher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vom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Wahren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Christentum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, amelyben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elsőként foglalta ö</w:t>
      </w:r>
      <w:r w:rsidR="000843F7">
        <w:rPr>
          <w:rFonts w:ascii="Times New Roman" w:hAnsi="Times New Roman"/>
          <w:sz w:val="24"/>
          <w:szCs w:val="24"/>
        </w:rPr>
        <w:t>ssze saját teológiai rendszerét. E</w:t>
      </w:r>
      <w:r w:rsidRPr="00DA7314">
        <w:rPr>
          <w:rFonts w:ascii="Times New Roman" w:hAnsi="Times New Roman"/>
          <w:sz w:val="24"/>
          <w:szCs w:val="24"/>
        </w:rPr>
        <w:t>nnek lényege, hogy a hívőknek Isten képmását (</w:t>
      </w:r>
      <w:proofErr w:type="spellStart"/>
      <w:r w:rsidRPr="000843F7">
        <w:rPr>
          <w:rFonts w:ascii="Times New Roman" w:hAnsi="Times New Roman"/>
          <w:i/>
          <w:sz w:val="24"/>
          <w:szCs w:val="24"/>
        </w:rPr>
        <w:t>Ebenbild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), amelyet az emberek a teremtés után még magukban őriztek, de a </w:t>
      </w:r>
      <w:r w:rsidRPr="00DA7314">
        <w:rPr>
          <w:rFonts w:ascii="Times New Roman" w:hAnsi="Times New Roman"/>
          <w:sz w:val="24"/>
          <w:szCs w:val="24"/>
        </w:rPr>
        <w:lastRenderedPageBreak/>
        <w:t xml:space="preserve">bűnbeeséssel elveszítettek, újra vissza kell nyerniük.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rendszerében fontos szerep jut a bűnbánatnak, az alapos lelkiismeret-vizsgálatnak, ami az első állomás ahhoz,</w:t>
      </w:r>
      <w:r w:rsidR="005936FD">
        <w:rPr>
          <w:rFonts w:ascii="Times New Roman" w:hAnsi="Times New Roman"/>
          <w:sz w:val="24"/>
          <w:szCs w:val="24"/>
        </w:rPr>
        <w:t xml:space="preserve"> hogy valaki </w:t>
      </w:r>
      <w:r w:rsidRPr="00DA7314">
        <w:rPr>
          <w:rFonts w:ascii="Times New Roman" w:hAnsi="Times New Roman"/>
          <w:sz w:val="24"/>
          <w:szCs w:val="24"/>
        </w:rPr>
        <w:t>újjászülethessen, új ember válhasson bel</w:t>
      </w:r>
      <w:r w:rsidR="005936FD">
        <w:rPr>
          <w:rFonts w:ascii="Times New Roman" w:hAnsi="Times New Roman"/>
          <w:sz w:val="24"/>
          <w:szCs w:val="24"/>
        </w:rPr>
        <w:t>e. A</w:t>
      </w:r>
      <w:r w:rsidRPr="00DA7314">
        <w:rPr>
          <w:rFonts w:ascii="Times New Roman" w:hAnsi="Times New Roman"/>
          <w:sz w:val="24"/>
          <w:szCs w:val="24"/>
        </w:rPr>
        <w:t xml:space="preserve"> munka négy könyve négy alcímet visel: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Liber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scripturae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Liber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vitae Christus</w:t>
      </w:r>
      <w:r w:rsidRPr="00DA7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Liber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conscientiae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Liber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naturae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, tehát a négy fejezet az írás, értsd szentírás, Jézus Krisztus, a lelkiismeret és a természet könyve. Az utolsót úgy foglalja össze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>, hogy</w:t>
      </w:r>
      <w:r w:rsidR="004B100A">
        <w:rPr>
          <w:rFonts w:ascii="Times New Roman" w:hAnsi="Times New Roman"/>
          <w:sz w:val="24"/>
          <w:szCs w:val="24"/>
        </w:rPr>
        <w:t xml:space="preserve"> „Ez tanit, miként tegyen ennek a’ nagy világnak vagy a’ természetnek könyve </w:t>
      </w:r>
      <w:proofErr w:type="spellStart"/>
      <w:r w:rsidR="004B100A">
        <w:rPr>
          <w:rFonts w:ascii="Times New Roman" w:hAnsi="Times New Roman"/>
          <w:sz w:val="24"/>
          <w:szCs w:val="24"/>
        </w:rPr>
        <w:t>Istenröl</w:t>
      </w:r>
      <w:proofErr w:type="spellEnd"/>
      <w:r w:rsidR="004B100A">
        <w:rPr>
          <w:rFonts w:ascii="Times New Roman" w:hAnsi="Times New Roman"/>
          <w:sz w:val="24"/>
          <w:szCs w:val="24"/>
        </w:rPr>
        <w:t xml:space="preserve"> bizonyságot és mint vezessen Istenhez”,</w:t>
      </w:r>
      <w:r w:rsidR="004B100A">
        <w:rPr>
          <w:rStyle w:val="Lbjegyzet-hivatkozs"/>
          <w:rFonts w:ascii="Times New Roman" w:hAnsi="Times New Roman"/>
          <w:sz w:val="24"/>
          <w:szCs w:val="24"/>
        </w:rPr>
        <w:footnoteReference w:id="14"/>
      </w:r>
      <w:r w:rsidR="004B100A">
        <w:rPr>
          <w:rFonts w:ascii="Times New Roman" w:hAnsi="Times New Roman"/>
          <w:sz w:val="24"/>
          <w:szCs w:val="24"/>
        </w:rPr>
        <w:t xml:space="preserve"> </w:t>
      </w:r>
      <w:r w:rsidRPr="00DA7314">
        <w:rPr>
          <w:rFonts w:ascii="Times New Roman" w:hAnsi="Times New Roman"/>
          <w:sz w:val="24"/>
          <w:szCs w:val="24"/>
        </w:rPr>
        <w:t>erre az utolsó könyvre hivatkozik tehát Szőnyi Benjámin is.</w:t>
      </w:r>
      <w:r w:rsidR="004B1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00A">
        <w:rPr>
          <w:rFonts w:ascii="Times New Roman" w:hAnsi="Times New Roman"/>
          <w:sz w:val="24"/>
          <w:szCs w:val="24"/>
        </w:rPr>
        <w:t>Arndt</w:t>
      </w:r>
      <w:proofErr w:type="spellEnd"/>
      <w:r w:rsidR="004B100A">
        <w:rPr>
          <w:rFonts w:ascii="Times New Roman" w:hAnsi="Times New Roman"/>
          <w:sz w:val="24"/>
          <w:szCs w:val="24"/>
        </w:rPr>
        <w:t xml:space="preserve"> elmélkedésgyűjteményét nagy erőfeszítések árán sikerült </w:t>
      </w:r>
      <w:r w:rsidR="00C6185D">
        <w:rPr>
          <w:rFonts w:ascii="Times New Roman" w:hAnsi="Times New Roman"/>
          <w:sz w:val="24"/>
          <w:szCs w:val="24"/>
        </w:rPr>
        <w:t xml:space="preserve">csak </w:t>
      </w:r>
      <w:r w:rsidR="004B100A">
        <w:rPr>
          <w:rFonts w:ascii="Times New Roman" w:hAnsi="Times New Roman"/>
          <w:sz w:val="24"/>
          <w:szCs w:val="24"/>
        </w:rPr>
        <w:t xml:space="preserve">lefordítani magyarra, többen is közreműködtek a </w:t>
      </w:r>
      <w:r w:rsidR="00C6185D">
        <w:rPr>
          <w:rFonts w:ascii="Times New Roman" w:hAnsi="Times New Roman"/>
          <w:sz w:val="24"/>
          <w:szCs w:val="24"/>
        </w:rPr>
        <w:t xml:space="preserve">munka létrejöttében </w:t>
      </w:r>
      <w:r w:rsidR="004B100A">
        <w:rPr>
          <w:rFonts w:ascii="Times New Roman" w:hAnsi="Times New Roman"/>
          <w:sz w:val="24"/>
          <w:szCs w:val="24"/>
        </w:rPr>
        <w:t xml:space="preserve">(Bárány György, </w:t>
      </w:r>
      <w:proofErr w:type="spellStart"/>
      <w:r w:rsidR="004B100A">
        <w:rPr>
          <w:rFonts w:ascii="Times New Roman" w:hAnsi="Times New Roman"/>
          <w:sz w:val="24"/>
          <w:szCs w:val="24"/>
        </w:rPr>
        <w:t>Sartoris</w:t>
      </w:r>
      <w:proofErr w:type="spellEnd"/>
      <w:r w:rsidR="004B100A">
        <w:rPr>
          <w:rFonts w:ascii="Times New Roman" w:hAnsi="Times New Roman"/>
          <w:sz w:val="24"/>
          <w:szCs w:val="24"/>
        </w:rPr>
        <w:t xml:space="preserve"> János és Vázsonyi Márton)</w:t>
      </w:r>
      <w:r w:rsidR="00C6185D">
        <w:rPr>
          <w:rFonts w:ascii="Times New Roman" w:hAnsi="Times New Roman"/>
          <w:sz w:val="24"/>
          <w:szCs w:val="24"/>
        </w:rPr>
        <w:t xml:space="preserve">, ami </w:t>
      </w:r>
      <w:r w:rsidR="004B100A">
        <w:rPr>
          <w:rFonts w:ascii="Times New Roman" w:hAnsi="Times New Roman"/>
          <w:sz w:val="24"/>
          <w:szCs w:val="24"/>
        </w:rPr>
        <w:t>végül 1741-ben jelenhetett csak meg titkos nyomdahellyel (Jéna, valójában Sopronban).</w:t>
      </w:r>
      <w:r w:rsidR="004B100A">
        <w:rPr>
          <w:rStyle w:val="Lbjegyzet-hivatkozs"/>
          <w:rFonts w:ascii="Times New Roman" w:hAnsi="Times New Roman"/>
          <w:sz w:val="24"/>
          <w:szCs w:val="24"/>
        </w:rPr>
        <w:footnoteReference w:id="15"/>
      </w:r>
      <w:r w:rsidR="00C6185D">
        <w:rPr>
          <w:rFonts w:ascii="Times New Roman" w:hAnsi="Times New Roman"/>
          <w:sz w:val="24"/>
          <w:szCs w:val="24"/>
        </w:rPr>
        <w:tab/>
      </w:r>
    </w:p>
    <w:p w14:paraId="33C23798" w14:textId="3EAE60CE" w:rsidR="00DA7314" w:rsidRDefault="004B100A" w:rsidP="006A39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Szőnyi </w:t>
      </w:r>
      <w:r w:rsidR="00194642">
        <w:rPr>
          <w:rFonts w:ascii="Times New Roman" w:hAnsi="Times New Roman"/>
          <w:sz w:val="24"/>
          <w:szCs w:val="24"/>
        </w:rPr>
        <w:t>verseit</w:t>
      </w:r>
      <w:r w:rsidR="00C618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abból a szempontból vizsgál</w:t>
      </w:r>
      <w:r w:rsidR="00C6185D">
        <w:rPr>
          <w:rFonts w:ascii="Times New Roman" w:hAnsi="Times New Roman"/>
          <w:sz w:val="24"/>
          <w:szCs w:val="24"/>
        </w:rPr>
        <w:t xml:space="preserve">tam meg, hogy az idézett említésen túl vajon van-e szorosabb összefüggés költeményei és </w:t>
      </w:r>
      <w:proofErr w:type="spellStart"/>
      <w:r w:rsidR="00DA7314"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="00DA7314" w:rsidRPr="00DA7314">
        <w:rPr>
          <w:rFonts w:ascii="Times New Roman" w:hAnsi="Times New Roman"/>
          <w:sz w:val="24"/>
          <w:szCs w:val="24"/>
        </w:rPr>
        <w:t xml:space="preserve"> tanítás</w:t>
      </w:r>
      <w:r w:rsidR="00C6185D">
        <w:rPr>
          <w:rFonts w:ascii="Times New Roman" w:hAnsi="Times New Roman"/>
          <w:sz w:val="24"/>
          <w:szCs w:val="24"/>
        </w:rPr>
        <w:t>ai között, ezt a nézőpontot szem előtt tartva népszerű énekeskönyvét,</w:t>
      </w:r>
      <w:r w:rsidR="00DA7314" w:rsidRPr="00DA7314">
        <w:rPr>
          <w:rFonts w:ascii="Times New Roman" w:hAnsi="Times New Roman"/>
          <w:sz w:val="24"/>
          <w:szCs w:val="24"/>
        </w:rPr>
        <w:t xml:space="preserve"> a </w:t>
      </w:r>
      <w:r w:rsidR="00C6185D">
        <w:rPr>
          <w:rFonts w:ascii="Times New Roman" w:hAnsi="Times New Roman"/>
          <w:i/>
          <w:sz w:val="24"/>
          <w:szCs w:val="24"/>
        </w:rPr>
        <w:t>Szentek hegedűjé</w:t>
      </w:r>
      <w:r w:rsidR="00C6185D" w:rsidRPr="00C6185D">
        <w:rPr>
          <w:rFonts w:ascii="Times New Roman" w:hAnsi="Times New Roman"/>
          <w:sz w:val="24"/>
          <w:szCs w:val="24"/>
        </w:rPr>
        <w:t>t</w:t>
      </w:r>
      <w:r w:rsidR="00C6185D">
        <w:rPr>
          <w:rFonts w:ascii="Times New Roman" w:hAnsi="Times New Roman"/>
          <w:sz w:val="24"/>
          <w:szCs w:val="24"/>
        </w:rPr>
        <w:t xml:space="preserve"> olvastam végig.</w:t>
      </w:r>
      <w:r w:rsidRPr="004B100A">
        <w:rPr>
          <w:rFonts w:ascii="Times New Roman" w:hAnsi="Times New Roman"/>
          <w:sz w:val="24"/>
          <w:szCs w:val="24"/>
        </w:rPr>
        <w:t xml:space="preserve"> </w:t>
      </w:r>
      <w:r w:rsidR="00C6185D">
        <w:rPr>
          <w:rFonts w:ascii="Times New Roman" w:hAnsi="Times New Roman"/>
          <w:sz w:val="24"/>
          <w:szCs w:val="24"/>
        </w:rPr>
        <w:t xml:space="preserve">A </w:t>
      </w:r>
      <w:r w:rsidR="00C6185D" w:rsidRPr="00C6185D">
        <w:rPr>
          <w:rFonts w:ascii="Times New Roman" w:hAnsi="Times New Roman"/>
          <w:i/>
          <w:sz w:val="24"/>
          <w:szCs w:val="24"/>
        </w:rPr>
        <w:t>Négy könyv az igaz keresztyénségről</w:t>
      </w:r>
      <w:r>
        <w:rPr>
          <w:rFonts w:ascii="Times New Roman" w:hAnsi="Times New Roman"/>
          <w:sz w:val="24"/>
          <w:szCs w:val="24"/>
        </w:rPr>
        <w:t xml:space="preserve"> első könyv</w:t>
      </w:r>
      <w:r w:rsidR="00C6185D">
        <w:rPr>
          <w:rFonts w:ascii="Times New Roman" w:hAnsi="Times New Roman"/>
          <w:sz w:val="24"/>
          <w:szCs w:val="24"/>
        </w:rPr>
        <w:t>e</w:t>
      </w:r>
      <w:r w:rsidR="00194642">
        <w:rPr>
          <w:rFonts w:ascii="Times New Roman" w:hAnsi="Times New Roman"/>
          <w:sz w:val="24"/>
          <w:szCs w:val="24"/>
        </w:rPr>
        <w:t>,</w:t>
      </w:r>
      <w:r w:rsidR="00D50B6D">
        <w:rPr>
          <w:rFonts w:ascii="Times New Roman" w:hAnsi="Times New Roman"/>
          <w:sz w:val="24"/>
          <w:szCs w:val="24"/>
        </w:rPr>
        <w:t xml:space="preserve"> ahogy korábban is említettem</w:t>
      </w:r>
      <w:r w:rsidR="00C6185D">
        <w:rPr>
          <w:rFonts w:ascii="Times New Roman" w:hAnsi="Times New Roman"/>
          <w:sz w:val="24"/>
          <w:szCs w:val="24"/>
        </w:rPr>
        <w:t xml:space="preserve"> ‒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szavaival</w:t>
      </w:r>
      <w:proofErr w:type="spellEnd"/>
      <w:r w:rsidR="00C6185D">
        <w:rPr>
          <w:rFonts w:ascii="Times New Roman" w:hAnsi="Times New Roman"/>
          <w:sz w:val="24"/>
          <w:szCs w:val="24"/>
        </w:rPr>
        <w:t xml:space="preserve"> ‒</w:t>
      </w:r>
      <w:r>
        <w:rPr>
          <w:rFonts w:ascii="Times New Roman" w:hAnsi="Times New Roman"/>
          <w:sz w:val="24"/>
          <w:szCs w:val="24"/>
        </w:rPr>
        <w:t xml:space="preserve"> arra tanít,</w:t>
      </w:r>
      <w:r w:rsidRPr="00DA7314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miként kelljen az igaz Keresztyénben az ó embernek naponként meg halnia, Krisztusnak </w:t>
      </w:r>
      <w:proofErr w:type="spellStart"/>
      <w:r>
        <w:rPr>
          <w:rFonts w:ascii="Times New Roman" w:hAnsi="Times New Roman"/>
          <w:sz w:val="24"/>
          <w:szCs w:val="24"/>
        </w:rPr>
        <w:t>penig</w:t>
      </w:r>
      <w:proofErr w:type="spellEnd"/>
      <w:r>
        <w:rPr>
          <w:rFonts w:ascii="Times New Roman" w:hAnsi="Times New Roman"/>
          <w:sz w:val="24"/>
          <w:szCs w:val="24"/>
        </w:rPr>
        <w:t xml:space="preserve"> élnie: és mint kelljen naponként az Istennek képére meg </w:t>
      </w:r>
      <w:proofErr w:type="spellStart"/>
      <w:r>
        <w:rPr>
          <w:rFonts w:ascii="Times New Roman" w:hAnsi="Times New Roman"/>
          <w:sz w:val="24"/>
          <w:szCs w:val="24"/>
        </w:rPr>
        <w:t>ujittatnunk</w:t>
      </w:r>
      <w:proofErr w:type="spellEnd"/>
      <w:r>
        <w:rPr>
          <w:rFonts w:ascii="Times New Roman" w:hAnsi="Times New Roman"/>
          <w:sz w:val="24"/>
          <w:szCs w:val="24"/>
        </w:rPr>
        <w:t xml:space="preserve"> és az </w:t>
      </w:r>
      <w:proofErr w:type="spellStart"/>
      <w:r>
        <w:rPr>
          <w:rFonts w:ascii="Times New Roman" w:hAnsi="Times New Roman"/>
          <w:sz w:val="24"/>
          <w:szCs w:val="24"/>
        </w:rPr>
        <w:t>ujonnan</w:t>
      </w:r>
      <w:proofErr w:type="spellEnd"/>
      <w:r>
        <w:rPr>
          <w:rFonts w:ascii="Times New Roman" w:hAnsi="Times New Roman"/>
          <w:sz w:val="24"/>
          <w:szCs w:val="24"/>
        </w:rPr>
        <w:t xml:space="preserve"> való születésben élnünk.”</w:t>
      </w:r>
      <w:r w:rsidR="00C6185D">
        <w:rPr>
          <w:rStyle w:val="Lbjegyzet-hivatkozs"/>
          <w:rFonts w:ascii="Times New Roman" w:hAnsi="Times New Roman"/>
          <w:sz w:val="24"/>
          <w:szCs w:val="24"/>
        </w:rPr>
        <w:footnoteReference w:id="16"/>
      </w:r>
      <w:r w:rsidR="00D50B6D">
        <w:rPr>
          <w:rFonts w:ascii="Times New Roman" w:hAnsi="Times New Roman"/>
          <w:sz w:val="24"/>
          <w:szCs w:val="24"/>
        </w:rPr>
        <w:t xml:space="preserve"> </w:t>
      </w:r>
      <w:r w:rsidR="00DA7314" w:rsidRPr="00DA7314">
        <w:rPr>
          <w:rFonts w:ascii="Times New Roman" w:hAnsi="Times New Roman"/>
          <w:sz w:val="24"/>
          <w:szCs w:val="24"/>
        </w:rPr>
        <w:t>Szőnyi énekeibe</w:t>
      </w:r>
      <w:r w:rsidR="00194642">
        <w:rPr>
          <w:rFonts w:ascii="Times New Roman" w:hAnsi="Times New Roman"/>
          <w:sz w:val="24"/>
          <w:szCs w:val="24"/>
        </w:rPr>
        <w:t xml:space="preserve">n is gyakran felbukkan a bűnös </w:t>
      </w:r>
      <w:r w:rsidR="00194642" w:rsidRPr="00194642">
        <w:rPr>
          <w:rFonts w:ascii="Times New Roman" w:hAnsi="Times New Roman"/>
          <w:i/>
          <w:sz w:val="24"/>
          <w:szCs w:val="24"/>
        </w:rPr>
        <w:t>ó ember</w:t>
      </w:r>
      <w:r w:rsidR="00DA7314" w:rsidRPr="00DA7314">
        <w:rPr>
          <w:rFonts w:ascii="Times New Roman" w:hAnsi="Times New Roman"/>
          <w:sz w:val="24"/>
          <w:szCs w:val="24"/>
        </w:rPr>
        <w:t xml:space="preserve"> és az újjászületett </w:t>
      </w:r>
      <w:r w:rsidR="00DA7314" w:rsidRPr="00194642">
        <w:rPr>
          <w:rFonts w:ascii="Times New Roman" w:hAnsi="Times New Roman"/>
          <w:i/>
          <w:sz w:val="24"/>
          <w:szCs w:val="24"/>
        </w:rPr>
        <w:t>új ember</w:t>
      </w:r>
      <w:r w:rsidR="00DA7314" w:rsidRPr="00DA7314">
        <w:rPr>
          <w:rFonts w:ascii="Times New Roman" w:hAnsi="Times New Roman"/>
          <w:sz w:val="24"/>
          <w:szCs w:val="24"/>
        </w:rPr>
        <w:t xml:space="preserve"> szembeállítása: </w:t>
      </w:r>
    </w:p>
    <w:p w14:paraId="5681DB91" w14:textId="77777777" w:rsidR="00D50B6D" w:rsidRPr="00DA7314" w:rsidRDefault="00D50B6D" w:rsidP="006A39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DBA0B4" w14:textId="201359E3" w:rsidR="00D34771" w:rsidRDefault="00DF51C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A7314" w:rsidRPr="00DA7314">
        <w:rPr>
          <w:rFonts w:ascii="Times New Roman" w:hAnsi="Times New Roman"/>
          <w:sz w:val="24"/>
          <w:szCs w:val="24"/>
        </w:rPr>
        <w:t>Bennem is e kettőt</w:t>
      </w:r>
      <w:r>
        <w:rPr>
          <w:rFonts w:ascii="Times New Roman" w:hAnsi="Times New Roman"/>
          <w:sz w:val="24"/>
          <w:szCs w:val="24"/>
        </w:rPr>
        <w:t>,</w:t>
      </w:r>
      <w:r w:rsidR="00DA7314" w:rsidRPr="00DA7314">
        <w:rPr>
          <w:rFonts w:ascii="Times New Roman" w:hAnsi="Times New Roman"/>
          <w:sz w:val="24"/>
          <w:szCs w:val="24"/>
        </w:rPr>
        <w:t xml:space="preserve"> </w:t>
      </w:r>
    </w:p>
    <w:p w14:paraId="50B0F51A" w14:textId="0E7F2247" w:rsidR="00D34771" w:rsidRDefault="00DF51C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Új és Ó</w:t>
      </w:r>
      <w:r w:rsidR="00D34771">
        <w:rPr>
          <w:rFonts w:ascii="Times New Roman" w:hAnsi="Times New Roman"/>
          <w:sz w:val="24"/>
          <w:szCs w:val="24"/>
        </w:rPr>
        <w:t xml:space="preserve"> embert</w:t>
      </w:r>
      <w:r>
        <w:rPr>
          <w:rFonts w:ascii="Times New Roman" w:hAnsi="Times New Roman"/>
          <w:sz w:val="24"/>
          <w:szCs w:val="24"/>
        </w:rPr>
        <w:t>,</w:t>
      </w:r>
    </w:p>
    <w:p w14:paraId="2FB7CCE0" w14:textId="3E52B05F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</w:t>
      </w:r>
      <w:r w:rsidR="00DF51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egészen szakaszd el</w:t>
      </w:r>
    </w:p>
    <w:p w14:paraId="393B6C77" w14:textId="5893D783" w:rsidR="00D34771" w:rsidRDefault="00DF51C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Ú</w:t>
      </w:r>
      <w:r w:rsidR="00D34771">
        <w:rPr>
          <w:rFonts w:ascii="Times New Roman" w:hAnsi="Times New Roman"/>
          <w:sz w:val="24"/>
          <w:szCs w:val="24"/>
        </w:rPr>
        <w:t>j légyen jó föld</w:t>
      </w:r>
      <w:r>
        <w:rPr>
          <w:rFonts w:ascii="Times New Roman" w:hAnsi="Times New Roman"/>
          <w:sz w:val="24"/>
          <w:szCs w:val="24"/>
        </w:rPr>
        <w:t>,</w:t>
      </w:r>
    </w:p>
    <w:p w14:paraId="37BCE8D3" w14:textId="77777777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S’ az ó embert meg öld</w:t>
      </w:r>
    </w:p>
    <w:p w14:paraId="653CA717" w14:textId="6EC3F356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Mint hólt tengert apaszd el</w:t>
      </w:r>
      <w:r w:rsidR="00DF51C5">
        <w:rPr>
          <w:rFonts w:ascii="Times New Roman" w:hAnsi="Times New Roman"/>
          <w:sz w:val="24"/>
          <w:szCs w:val="24"/>
        </w:rPr>
        <w:t>”</w:t>
      </w:r>
      <w:r w:rsidR="00DF51C5">
        <w:rPr>
          <w:rStyle w:val="Lbjegyzet-hivatkozs"/>
          <w:rFonts w:ascii="Times New Roman" w:hAnsi="Times New Roman"/>
          <w:sz w:val="24"/>
          <w:szCs w:val="24"/>
        </w:rPr>
        <w:footnoteReference w:id="17"/>
      </w:r>
    </w:p>
    <w:p w14:paraId="6D01A694" w14:textId="77777777" w:rsidR="00DF51C5" w:rsidRDefault="00DF51C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687CDF" w14:textId="6C33CE71" w:rsidR="00D34771" w:rsidRDefault="00DF51C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34771">
        <w:rPr>
          <w:rFonts w:ascii="Times New Roman" w:hAnsi="Times New Roman"/>
          <w:sz w:val="24"/>
          <w:szCs w:val="24"/>
        </w:rPr>
        <w:t xml:space="preserve">születésem van újonnan </w:t>
      </w:r>
    </w:p>
    <w:p w14:paraId="788B3952" w14:textId="1A83C448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Krisztus érdeméből</w:t>
      </w:r>
      <w:r w:rsidR="00DF51C5">
        <w:rPr>
          <w:rFonts w:ascii="Times New Roman" w:hAnsi="Times New Roman"/>
          <w:sz w:val="24"/>
          <w:szCs w:val="24"/>
        </w:rPr>
        <w:t>,</w:t>
      </w:r>
    </w:p>
    <w:p w14:paraId="1022F57B" w14:textId="4C0DC21E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Lélek s víz erejéből</w:t>
      </w:r>
      <w:r w:rsidR="00DF51C5">
        <w:rPr>
          <w:rFonts w:ascii="Times New Roman" w:hAnsi="Times New Roman"/>
          <w:sz w:val="24"/>
          <w:szCs w:val="24"/>
        </w:rPr>
        <w:t>,</w:t>
      </w:r>
    </w:p>
    <w:p w14:paraId="2830185F" w14:textId="77777777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lastRenderedPageBreak/>
        <w:t>Lelkem mind</w:t>
      </w:r>
      <w:r w:rsidR="00D34771">
        <w:rPr>
          <w:rFonts w:ascii="Times New Roman" w:hAnsi="Times New Roman"/>
          <w:sz w:val="24"/>
          <w:szCs w:val="24"/>
        </w:rPr>
        <w:t>en jó szándéka</w:t>
      </w:r>
    </w:p>
    <w:p w14:paraId="5823C030" w14:textId="46DCC912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csak kegyelmed ajándéka”</w:t>
      </w:r>
      <w:r w:rsidR="00DF51C5">
        <w:rPr>
          <w:rStyle w:val="Lbjegyzet-hivatkozs"/>
          <w:rFonts w:ascii="Times New Roman" w:hAnsi="Times New Roman"/>
          <w:sz w:val="24"/>
          <w:szCs w:val="24"/>
        </w:rPr>
        <w:footnoteReference w:id="18"/>
      </w:r>
    </w:p>
    <w:p w14:paraId="4673D634" w14:textId="77777777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ED5D08" w14:textId="5DA145BD" w:rsidR="00D34771" w:rsidRDefault="00DF51C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34771">
        <w:rPr>
          <w:rFonts w:ascii="Times New Roman" w:hAnsi="Times New Roman"/>
          <w:sz w:val="24"/>
          <w:szCs w:val="24"/>
        </w:rPr>
        <w:t>Nagy harcom van az ó emberrel</w:t>
      </w:r>
      <w:r>
        <w:rPr>
          <w:rFonts w:ascii="Times New Roman" w:hAnsi="Times New Roman"/>
          <w:sz w:val="24"/>
          <w:szCs w:val="24"/>
        </w:rPr>
        <w:t>,</w:t>
      </w:r>
    </w:p>
    <w:p w14:paraId="0116FB70" w14:textId="0EFD491E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kések a lelki fegyverrel</w:t>
      </w:r>
      <w:r w:rsidR="00DF51C5">
        <w:rPr>
          <w:rFonts w:ascii="Times New Roman" w:hAnsi="Times New Roman"/>
          <w:sz w:val="24"/>
          <w:szCs w:val="24"/>
        </w:rPr>
        <w:t>,</w:t>
      </w:r>
    </w:p>
    <w:p w14:paraId="69B8B101" w14:textId="28DFFE88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Jövel U</w:t>
      </w:r>
      <w:r w:rsidR="00DF51C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am! segítségemre</w:t>
      </w:r>
      <w:r w:rsidR="00DF51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6B71D7" w14:textId="34346A65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Tanítsd a harcra kezemet</w:t>
      </w:r>
      <w:r w:rsidR="00DF51C5">
        <w:rPr>
          <w:rFonts w:ascii="Times New Roman" w:hAnsi="Times New Roman"/>
          <w:sz w:val="24"/>
          <w:szCs w:val="24"/>
        </w:rPr>
        <w:t>,</w:t>
      </w:r>
    </w:p>
    <w:p w14:paraId="4DFB41C9" w14:textId="59E26700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Őrizd a testtől lelkemet</w:t>
      </w:r>
      <w:r w:rsidR="00DF51C5">
        <w:rPr>
          <w:rFonts w:ascii="Times New Roman" w:hAnsi="Times New Roman"/>
          <w:sz w:val="24"/>
          <w:szCs w:val="24"/>
        </w:rPr>
        <w:t>,</w:t>
      </w:r>
    </w:p>
    <w:p w14:paraId="3B179F73" w14:textId="5D9661AF" w:rsidR="00DA7314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Hogy ne üljön szégyen fejemre”</w:t>
      </w:r>
      <w:r w:rsidR="00DF51C5">
        <w:rPr>
          <w:rStyle w:val="Lbjegyzet-hivatkozs"/>
          <w:rFonts w:ascii="Times New Roman" w:hAnsi="Times New Roman"/>
          <w:sz w:val="24"/>
          <w:szCs w:val="24"/>
        </w:rPr>
        <w:footnoteReference w:id="19"/>
      </w:r>
    </w:p>
    <w:p w14:paraId="144CDA0B" w14:textId="77777777" w:rsidR="00D34771" w:rsidRPr="00DA7314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55949C" w14:textId="23BD8CA1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</w:t>
      </w:r>
      <w:r w:rsidR="00DF51C5">
        <w:rPr>
          <w:rFonts w:ascii="Times New Roman" w:hAnsi="Times New Roman"/>
          <w:sz w:val="24"/>
          <w:szCs w:val="24"/>
        </w:rPr>
        <w:t xml:space="preserve">is </w:t>
      </w:r>
      <w:r w:rsidRPr="00DA7314">
        <w:rPr>
          <w:rFonts w:ascii="Times New Roman" w:hAnsi="Times New Roman"/>
          <w:sz w:val="24"/>
          <w:szCs w:val="24"/>
        </w:rPr>
        <w:t xml:space="preserve">gyakran él </w:t>
      </w:r>
      <w:r w:rsidR="00DF51C5" w:rsidRPr="00DA7314">
        <w:rPr>
          <w:rFonts w:ascii="Times New Roman" w:hAnsi="Times New Roman"/>
          <w:sz w:val="24"/>
          <w:szCs w:val="24"/>
        </w:rPr>
        <w:t xml:space="preserve">írásaiban </w:t>
      </w:r>
      <w:r w:rsidRPr="00DA7314">
        <w:rPr>
          <w:rFonts w:ascii="Times New Roman" w:hAnsi="Times New Roman"/>
          <w:sz w:val="24"/>
          <w:szCs w:val="24"/>
        </w:rPr>
        <w:t>a</w:t>
      </w:r>
      <w:r w:rsidR="00DF51C5">
        <w:rPr>
          <w:rFonts w:ascii="Times New Roman" w:hAnsi="Times New Roman"/>
          <w:sz w:val="24"/>
          <w:szCs w:val="24"/>
        </w:rPr>
        <w:t xml:space="preserve"> dolgozat elején már többször is említett középkori misztika szövegeiből</w:t>
      </w:r>
      <w:r w:rsidRPr="00DA7314">
        <w:rPr>
          <w:rFonts w:ascii="Times New Roman" w:hAnsi="Times New Roman"/>
          <w:sz w:val="24"/>
          <w:szCs w:val="24"/>
        </w:rPr>
        <w:t xml:space="preserve"> ismert megoldásokkal, ezek a </w:t>
      </w:r>
      <w:r w:rsidRPr="00DF51C5">
        <w:rPr>
          <w:rFonts w:ascii="Times New Roman" w:hAnsi="Times New Roman"/>
          <w:i/>
          <w:sz w:val="24"/>
          <w:szCs w:val="24"/>
        </w:rPr>
        <w:t>Szentek hegedűje</w:t>
      </w:r>
      <w:r w:rsidRPr="00DA7314">
        <w:rPr>
          <w:rFonts w:ascii="Times New Roman" w:hAnsi="Times New Roman"/>
          <w:sz w:val="24"/>
          <w:szCs w:val="24"/>
        </w:rPr>
        <w:t xml:space="preserve"> szövegeiben is megjelennek. Ilyenek a misztikus nyelvi szkepszis</w:t>
      </w:r>
      <w:r w:rsidR="00DF51C5">
        <w:rPr>
          <w:rFonts w:ascii="Times New Roman" w:hAnsi="Times New Roman"/>
          <w:sz w:val="24"/>
          <w:szCs w:val="24"/>
        </w:rPr>
        <w:t xml:space="preserve"> is</w:t>
      </w:r>
      <w:r w:rsidRPr="00DA7314">
        <w:rPr>
          <w:rFonts w:ascii="Times New Roman" w:hAnsi="Times New Roman"/>
          <w:sz w:val="24"/>
          <w:szCs w:val="24"/>
        </w:rPr>
        <w:t xml:space="preserve">, aminek lényege Istennek a szavakban kifejezhetetlen nagysága és szépsége, </w:t>
      </w:r>
      <w:r w:rsidR="005312D5">
        <w:rPr>
          <w:rFonts w:ascii="Times New Roman" w:hAnsi="Times New Roman"/>
          <w:sz w:val="24"/>
          <w:szCs w:val="24"/>
        </w:rPr>
        <w:t>vagy a becéző (a szakirodalomban gyakran „édeskedőnek” jellemzett), kicsinyítő képzős alakok.</w:t>
      </w:r>
    </w:p>
    <w:p w14:paraId="4ED12AB5" w14:textId="77777777" w:rsidR="00D50B6D" w:rsidRDefault="00D50B6D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3322D9" w14:textId="6B5F0883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„E sze</w:t>
      </w:r>
      <w:r w:rsidR="00D34771">
        <w:rPr>
          <w:rFonts w:ascii="Times New Roman" w:hAnsi="Times New Roman"/>
          <w:sz w:val="24"/>
          <w:szCs w:val="24"/>
        </w:rPr>
        <w:t xml:space="preserve">retet elmémet </w:t>
      </w:r>
      <w:proofErr w:type="spellStart"/>
      <w:r w:rsidR="00D34771">
        <w:rPr>
          <w:rFonts w:ascii="Times New Roman" w:hAnsi="Times New Roman"/>
          <w:sz w:val="24"/>
          <w:szCs w:val="24"/>
        </w:rPr>
        <w:t>fellyül</w:t>
      </w:r>
      <w:proofErr w:type="spellEnd"/>
      <w:r w:rsidR="00D34771">
        <w:rPr>
          <w:rFonts w:ascii="Times New Roman" w:hAnsi="Times New Roman"/>
          <w:sz w:val="24"/>
          <w:szCs w:val="24"/>
        </w:rPr>
        <w:t xml:space="preserve"> hatja</w:t>
      </w:r>
      <w:r w:rsidR="005312D5">
        <w:rPr>
          <w:rFonts w:ascii="Times New Roman" w:hAnsi="Times New Roman"/>
          <w:sz w:val="24"/>
          <w:szCs w:val="24"/>
        </w:rPr>
        <w:t>,</w:t>
      </w:r>
    </w:p>
    <w:p w14:paraId="75CCDA89" w14:textId="37D6721E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Értelm</w:t>
      </w:r>
      <w:r w:rsidR="00D34771">
        <w:rPr>
          <w:rFonts w:ascii="Times New Roman" w:hAnsi="Times New Roman"/>
          <w:sz w:val="24"/>
          <w:szCs w:val="24"/>
        </w:rPr>
        <w:t>em semmiként meg nem foghatja</w:t>
      </w:r>
      <w:r w:rsidR="005312D5">
        <w:rPr>
          <w:rFonts w:ascii="Times New Roman" w:hAnsi="Times New Roman"/>
          <w:sz w:val="24"/>
          <w:szCs w:val="24"/>
        </w:rPr>
        <w:t>,</w:t>
      </w:r>
    </w:p>
    <w:p w14:paraId="4EE8B5B3" w14:textId="38E4AB5C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Nyelv</w:t>
      </w:r>
      <w:r w:rsidR="00D34771">
        <w:rPr>
          <w:rFonts w:ascii="Times New Roman" w:hAnsi="Times New Roman"/>
          <w:sz w:val="24"/>
          <w:szCs w:val="24"/>
        </w:rPr>
        <w:t>emmel erről valamit szólhatok</w:t>
      </w:r>
      <w:r w:rsidR="005312D5">
        <w:rPr>
          <w:rFonts w:ascii="Times New Roman" w:hAnsi="Times New Roman"/>
          <w:sz w:val="24"/>
          <w:szCs w:val="24"/>
        </w:rPr>
        <w:t>,</w:t>
      </w:r>
    </w:p>
    <w:p w14:paraId="508F7EA6" w14:textId="7B68EE61" w:rsidR="00D34771" w:rsidRDefault="005312D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A7314" w:rsidRPr="00DA7314">
        <w:rPr>
          <w:rFonts w:ascii="Times New Roman" w:hAnsi="Times New Roman"/>
          <w:sz w:val="24"/>
          <w:szCs w:val="24"/>
        </w:rPr>
        <w:t>sak gyermeki rebegésnek mon</w:t>
      </w:r>
      <w:r>
        <w:rPr>
          <w:rFonts w:ascii="Times New Roman" w:hAnsi="Times New Roman"/>
          <w:sz w:val="24"/>
          <w:szCs w:val="24"/>
        </w:rPr>
        <w:t>dhatok”.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0"/>
      </w:r>
    </w:p>
    <w:p w14:paraId="4F8FFE5B" w14:textId="77777777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1DC598" w14:textId="05385941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„Bánj velem</w:t>
      </w:r>
      <w:r w:rsidR="005312D5">
        <w:rPr>
          <w:rFonts w:ascii="Times New Roman" w:hAnsi="Times New Roman"/>
          <w:sz w:val="24"/>
          <w:szCs w:val="24"/>
        </w:rPr>
        <w:t>,</w:t>
      </w:r>
      <w:r w:rsidRPr="00DA7314">
        <w:rPr>
          <w:rFonts w:ascii="Times New Roman" w:hAnsi="Times New Roman"/>
          <w:sz w:val="24"/>
          <w:szCs w:val="24"/>
        </w:rPr>
        <w:t xml:space="preserve"> mint édes Atyám,</w:t>
      </w:r>
      <w:r w:rsidR="00D34771">
        <w:rPr>
          <w:rFonts w:ascii="Times New Roman" w:hAnsi="Times New Roman"/>
          <w:sz w:val="24"/>
          <w:szCs w:val="24"/>
        </w:rPr>
        <w:t xml:space="preserve"> fiaddal</w:t>
      </w:r>
    </w:p>
    <w:p w14:paraId="2B323E93" w14:textId="5DC4B5C1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Fújd</w:t>
      </w:r>
      <w:r w:rsidR="00D34771">
        <w:rPr>
          <w:rFonts w:ascii="Times New Roman" w:hAnsi="Times New Roman"/>
          <w:sz w:val="24"/>
          <w:szCs w:val="24"/>
        </w:rPr>
        <w:t>ogáld kegyelmed szikrácskáját</w:t>
      </w:r>
      <w:r w:rsidR="005312D5">
        <w:rPr>
          <w:rFonts w:ascii="Times New Roman" w:hAnsi="Times New Roman"/>
          <w:sz w:val="24"/>
          <w:szCs w:val="24"/>
        </w:rPr>
        <w:t>,</w:t>
      </w:r>
    </w:p>
    <w:p w14:paraId="41974586" w14:textId="77777777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314">
        <w:rPr>
          <w:rFonts w:ascii="Times New Roman" w:hAnsi="Times New Roman"/>
          <w:sz w:val="24"/>
          <w:szCs w:val="24"/>
        </w:rPr>
        <w:t>Gyám</w:t>
      </w:r>
      <w:r w:rsidR="00D34771">
        <w:rPr>
          <w:rFonts w:ascii="Times New Roman" w:hAnsi="Times New Roman"/>
          <w:sz w:val="24"/>
          <w:szCs w:val="24"/>
        </w:rPr>
        <w:t>olgasd</w:t>
      </w:r>
      <w:proofErr w:type="spellEnd"/>
      <w:r w:rsidR="00D34771">
        <w:rPr>
          <w:rFonts w:ascii="Times New Roman" w:hAnsi="Times New Roman"/>
          <w:sz w:val="24"/>
          <w:szCs w:val="24"/>
        </w:rPr>
        <w:t xml:space="preserve"> Isteni nagy hatalmaddal</w:t>
      </w:r>
    </w:p>
    <w:p w14:paraId="4632AC5F" w14:textId="77777777" w:rsidR="005312D5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Hit</w:t>
      </w:r>
      <w:r w:rsidR="005312D5">
        <w:rPr>
          <w:rFonts w:ascii="Times New Roman" w:hAnsi="Times New Roman"/>
          <w:sz w:val="24"/>
          <w:szCs w:val="24"/>
        </w:rPr>
        <w:t>em meg repedt nád szálacskáját</w:t>
      </w:r>
    </w:p>
    <w:p w14:paraId="5456543A" w14:textId="77777777" w:rsidR="005312D5" w:rsidRDefault="005312D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EA240B" w14:textId="7F03EBFB" w:rsidR="005312D5" w:rsidRDefault="005312D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Mint jó Pásztor engem úgy legeltess,</w:t>
      </w:r>
    </w:p>
    <w:p w14:paraId="47756DD9" w14:textId="71F76277" w:rsidR="005312D5" w:rsidRDefault="005312D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hordozz, mint gyenge bárányocskát,</w:t>
      </w:r>
    </w:p>
    <w:p w14:paraId="5480E755" w14:textId="492029FB" w:rsidR="005312D5" w:rsidRDefault="005312D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Gyengén köss sebemre flastromocskát,</w:t>
      </w:r>
    </w:p>
    <w:p w14:paraId="63530164" w14:textId="421DCE2F" w:rsidR="00D34771" w:rsidRDefault="005312D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 mennyei mannával éltess”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1"/>
      </w:r>
    </w:p>
    <w:p w14:paraId="39C8D43B" w14:textId="77777777" w:rsidR="005312D5" w:rsidRDefault="005312D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7EF645" w14:textId="6882A9CE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 xml:space="preserve">A lelkiismeret-vizsgálat, ahogy </w:t>
      </w:r>
      <w:proofErr w:type="spellStart"/>
      <w:r w:rsidRPr="00DA7314">
        <w:rPr>
          <w:rFonts w:ascii="Times New Roman" w:hAnsi="Times New Roman"/>
          <w:sz w:val="24"/>
          <w:szCs w:val="24"/>
        </w:rPr>
        <w:t>Arndtnál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is, Szőnyi munkájában is igen fontos. Szőnyi </w:t>
      </w:r>
      <w:r w:rsidRPr="00DA7314">
        <w:rPr>
          <w:rFonts w:ascii="Times New Roman" w:hAnsi="Times New Roman"/>
          <w:i/>
          <w:sz w:val="24"/>
          <w:szCs w:val="24"/>
        </w:rPr>
        <w:t xml:space="preserve">A jó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lelkiesméretről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r w:rsidRPr="00DA7314">
        <w:rPr>
          <w:rFonts w:ascii="Times New Roman" w:hAnsi="Times New Roman"/>
          <w:sz w:val="24"/>
          <w:szCs w:val="24"/>
        </w:rPr>
        <w:t>című énekében így ír:</w:t>
      </w:r>
      <w:r w:rsidR="005312D5">
        <w:rPr>
          <w:rStyle w:val="Lbjegyzet-hivatkozs"/>
          <w:rFonts w:ascii="Times New Roman" w:hAnsi="Times New Roman"/>
          <w:sz w:val="24"/>
          <w:szCs w:val="24"/>
        </w:rPr>
        <w:footnoteReference w:id="22"/>
      </w:r>
    </w:p>
    <w:p w14:paraId="6CBA8C81" w14:textId="77777777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AD3017" w14:textId="24FB7F2B" w:rsidR="00D34771" w:rsidRDefault="005312D5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A7314" w:rsidRPr="00DA7314">
        <w:rPr>
          <w:rFonts w:ascii="Times New Roman" w:hAnsi="Times New Roman"/>
          <w:sz w:val="24"/>
          <w:szCs w:val="24"/>
        </w:rPr>
        <w:t>Mert e lelki-</w:t>
      </w:r>
      <w:proofErr w:type="spellStart"/>
      <w:r w:rsidR="00DA7314" w:rsidRPr="00DA7314">
        <w:rPr>
          <w:rFonts w:ascii="Times New Roman" w:hAnsi="Times New Roman"/>
          <w:sz w:val="24"/>
          <w:szCs w:val="24"/>
        </w:rPr>
        <w:t>esméretből</w:t>
      </w:r>
      <w:proofErr w:type="spellEnd"/>
      <w:r w:rsidR="00DA7314" w:rsidRPr="00DA7314">
        <w:rPr>
          <w:rFonts w:ascii="Times New Roman" w:hAnsi="Times New Roman"/>
          <w:sz w:val="24"/>
          <w:szCs w:val="24"/>
        </w:rPr>
        <w:t xml:space="preserve"> is hallom</w:t>
      </w:r>
      <w:r>
        <w:rPr>
          <w:rFonts w:ascii="Times New Roman" w:hAnsi="Times New Roman"/>
          <w:sz w:val="24"/>
          <w:szCs w:val="24"/>
        </w:rPr>
        <w:t>,</w:t>
      </w:r>
    </w:p>
    <w:p w14:paraId="4E1ACCAE" w14:textId="5F4A6CA9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Hogy én</w:t>
      </w:r>
      <w:r w:rsidR="00D34771">
        <w:rPr>
          <w:rFonts w:ascii="Times New Roman" w:hAnsi="Times New Roman"/>
          <w:sz w:val="24"/>
          <w:szCs w:val="24"/>
        </w:rPr>
        <w:t xml:space="preserve"> ehhez sokszor hív nem voltam</w:t>
      </w:r>
      <w:r w:rsidR="005312D5">
        <w:rPr>
          <w:rFonts w:ascii="Times New Roman" w:hAnsi="Times New Roman"/>
          <w:sz w:val="24"/>
          <w:szCs w:val="24"/>
        </w:rPr>
        <w:t>,</w:t>
      </w:r>
    </w:p>
    <w:p w14:paraId="752AFF62" w14:textId="453779A5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Hól</w:t>
      </w:r>
      <w:r w:rsidR="00D34771">
        <w:rPr>
          <w:rFonts w:ascii="Times New Roman" w:hAnsi="Times New Roman"/>
          <w:sz w:val="24"/>
          <w:szCs w:val="24"/>
        </w:rPr>
        <w:t>t cselekedetekkel megmocskoltam</w:t>
      </w:r>
      <w:r w:rsidR="005312D5">
        <w:rPr>
          <w:rFonts w:ascii="Times New Roman" w:hAnsi="Times New Roman"/>
          <w:sz w:val="24"/>
          <w:szCs w:val="24"/>
        </w:rPr>
        <w:t>,</w:t>
      </w:r>
    </w:p>
    <w:p w14:paraId="0D943A15" w14:textId="7C427825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Ne</w:t>
      </w:r>
      <w:r w:rsidR="00D34771">
        <w:rPr>
          <w:rFonts w:ascii="Times New Roman" w:hAnsi="Times New Roman"/>
          <w:sz w:val="24"/>
          <w:szCs w:val="24"/>
        </w:rPr>
        <w:t xml:space="preserve"> szolgáljon e lelkem vesztére</w:t>
      </w:r>
      <w:r w:rsidR="005312D5">
        <w:rPr>
          <w:rFonts w:ascii="Times New Roman" w:hAnsi="Times New Roman"/>
          <w:sz w:val="24"/>
          <w:szCs w:val="24"/>
        </w:rPr>
        <w:t>,</w:t>
      </w:r>
    </w:p>
    <w:p w14:paraId="0A84E544" w14:textId="54420112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Mert</w:t>
      </w:r>
      <w:r w:rsidR="00413C89">
        <w:rPr>
          <w:rFonts w:ascii="Times New Roman" w:hAnsi="Times New Roman"/>
          <w:sz w:val="24"/>
          <w:szCs w:val="24"/>
        </w:rPr>
        <w:t xml:space="preserve"> ezért omlott ki a Jézus vére”</w:t>
      </w:r>
    </w:p>
    <w:p w14:paraId="275C0692" w14:textId="77777777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74D09B" w14:textId="21092521" w:rsidR="00DA7314" w:rsidRPr="00DA7314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</w:t>
      </w:r>
      <w:r w:rsidRPr="00DA7314">
        <w:rPr>
          <w:rFonts w:ascii="Times New Roman" w:hAnsi="Times New Roman"/>
          <w:i/>
          <w:sz w:val="24"/>
          <w:szCs w:val="24"/>
        </w:rPr>
        <w:t>Paradicsomkertecske</w:t>
      </w:r>
      <w:r w:rsidRPr="00DA7314">
        <w:rPr>
          <w:rFonts w:ascii="Times New Roman" w:hAnsi="Times New Roman"/>
          <w:sz w:val="24"/>
          <w:szCs w:val="24"/>
        </w:rPr>
        <w:t xml:space="preserve"> című imakönyvében a </w:t>
      </w:r>
      <w:r w:rsidRPr="00DA7314">
        <w:rPr>
          <w:rFonts w:ascii="Times New Roman" w:hAnsi="Times New Roman"/>
          <w:i/>
          <w:sz w:val="24"/>
          <w:szCs w:val="24"/>
        </w:rPr>
        <w:t xml:space="preserve">Jó lelki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esméretért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című imában így ír: „Oh</w:t>
      </w:r>
      <w:r w:rsidR="007F39B9">
        <w:rPr>
          <w:rFonts w:ascii="Times New Roman" w:hAnsi="Times New Roman"/>
          <w:sz w:val="24"/>
          <w:szCs w:val="24"/>
        </w:rPr>
        <w:t>,</w:t>
      </w:r>
      <w:r w:rsidRPr="00DA7314">
        <w:rPr>
          <w:rFonts w:ascii="Times New Roman" w:hAnsi="Times New Roman"/>
          <w:sz w:val="24"/>
          <w:szCs w:val="24"/>
        </w:rPr>
        <w:t xml:space="preserve"> tisztítsd meg az én lelkem </w:t>
      </w:r>
      <w:proofErr w:type="spellStart"/>
      <w:r w:rsidRPr="00DA7314">
        <w:rPr>
          <w:rFonts w:ascii="Times New Roman" w:hAnsi="Times New Roman"/>
          <w:sz w:val="24"/>
          <w:szCs w:val="24"/>
        </w:rPr>
        <w:t>esméretit</w:t>
      </w:r>
      <w:proofErr w:type="spellEnd"/>
      <w:r w:rsidR="007F39B9">
        <w:rPr>
          <w:rFonts w:ascii="Times New Roman" w:hAnsi="Times New Roman"/>
          <w:sz w:val="24"/>
          <w:szCs w:val="24"/>
        </w:rPr>
        <w:t>,</w:t>
      </w:r>
      <w:r w:rsidRPr="00DA7314">
        <w:rPr>
          <w:rFonts w:ascii="Times New Roman" w:hAnsi="Times New Roman"/>
          <w:sz w:val="24"/>
          <w:szCs w:val="24"/>
        </w:rPr>
        <w:t xml:space="preserve"> Uram Jézus</w:t>
      </w:r>
      <w:r w:rsidR="007F39B9">
        <w:rPr>
          <w:rFonts w:ascii="Times New Roman" w:hAnsi="Times New Roman"/>
          <w:sz w:val="24"/>
          <w:szCs w:val="24"/>
        </w:rPr>
        <w:t>,</w:t>
      </w:r>
      <w:r w:rsidRPr="00DA7314">
        <w:rPr>
          <w:rFonts w:ascii="Times New Roman" w:hAnsi="Times New Roman"/>
          <w:sz w:val="24"/>
          <w:szCs w:val="24"/>
        </w:rPr>
        <w:t xml:space="preserve"> a te véred által, az én bűneimnek meghólt cselekedetitől, hogy szolgálhassak az élő Istennek, gyógyítsd meg az én lelkem-</w:t>
      </w:r>
      <w:proofErr w:type="spellStart"/>
      <w:r w:rsidRPr="00DA7314">
        <w:rPr>
          <w:rFonts w:ascii="Times New Roman" w:hAnsi="Times New Roman"/>
          <w:sz w:val="24"/>
          <w:szCs w:val="24"/>
        </w:rPr>
        <w:t>esméretinek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sebeit, melyek </w:t>
      </w:r>
      <w:proofErr w:type="spellStart"/>
      <w:r w:rsidRPr="00DA7314">
        <w:rPr>
          <w:rFonts w:ascii="Times New Roman" w:hAnsi="Times New Roman"/>
          <w:sz w:val="24"/>
          <w:szCs w:val="24"/>
        </w:rPr>
        <w:t>énnékem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keservesen fájnak</w:t>
      </w:r>
      <w:r w:rsidR="007F39B9">
        <w:rPr>
          <w:rFonts w:ascii="Times New Roman" w:hAnsi="Times New Roman"/>
          <w:sz w:val="24"/>
          <w:szCs w:val="24"/>
        </w:rPr>
        <w:t>.</w:t>
      </w:r>
      <w:r w:rsidRPr="00DA7314">
        <w:rPr>
          <w:rFonts w:ascii="Times New Roman" w:hAnsi="Times New Roman"/>
          <w:sz w:val="24"/>
          <w:szCs w:val="24"/>
        </w:rPr>
        <w:t>”</w:t>
      </w:r>
      <w:r w:rsidR="007F39B9">
        <w:rPr>
          <w:rStyle w:val="Lbjegyzet-hivatkozs"/>
          <w:rFonts w:ascii="Times New Roman" w:hAnsi="Times New Roman"/>
          <w:sz w:val="24"/>
          <w:szCs w:val="24"/>
        </w:rPr>
        <w:footnoteReference w:id="23"/>
      </w:r>
    </w:p>
    <w:p w14:paraId="6C737B4F" w14:textId="08591699" w:rsidR="00DA7314" w:rsidRPr="00DA7314" w:rsidRDefault="00DA7314" w:rsidP="006A39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Itt kitérnék arra a problémára, hogy mennyiben tekinthetők ezek az egyezések közvetlen kapcsolatnak a két szerző írásai között. Az összecsengő gondolatok, szavak ugyanis sokszor közös bibliai háttérrel is magyarázhatók, ahogy itt is, ugyanis mind a két hely a</w:t>
      </w:r>
      <w:r w:rsidR="00194642">
        <w:rPr>
          <w:rFonts w:ascii="Times New Roman" w:hAnsi="Times New Roman"/>
          <w:sz w:val="24"/>
          <w:szCs w:val="24"/>
        </w:rPr>
        <w:t xml:space="preserve"> Zsidókhoz írt levél 9:</w:t>
      </w:r>
      <w:r w:rsidRPr="00DA7314">
        <w:rPr>
          <w:rFonts w:ascii="Times New Roman" w:hAnsi="Times New Roman"/>
          <w:sz w:val="24"/>
          <w:szCs w:val="24"/>
        </w:rPr>
        <w:t xml:space="preserve"> 14-el rokonítható: „Mennyivel inkább Krisztusnak a vére, aki örökké való lélek által önmagát áldozta fel ártatlanul Istennek: megtisztítja a ti lelkiismereteteket a holt cselekedetektől, hogy szolgáljatok az élő Istennek.” Ugyanez igaz gyakorta a jegyesmisztika képeire is, amelyek legtöbb esetben az Énekek éneke vagy más bibliai </w:t>
      </w:r>
      <w:proofErr w:type="spellStart"/>
      <w:r w:rsidRPr="00DA7314">
        <w:rPr>
          <w:rFonts w:ascii="Times New Roman" w:hAnsi="Times New Roman"/>
          <w:sz w:val="24"/>
          <w:szCs w:val="24"/>
        </w:rPr>
        <w:t>tetxt</w:t>
      </w:r>
      <w:r w:rsidR="00421845">
        <w:rPr>
          <w:rFonts w:ascii="Times New Roman" w:hAnsi="Times New Roman"/>
          <w:sz w:val="24"/>
          <w:szCs w:val="24"/>
        </w:rPr>
        <w:t>usok</w:t>
      </w:r>
      <w:proofErr w:type="spellEnd"/>
      <w:r w:rsidR="00421845">
        <w:rPr>
          <w:rFonts w:ascii="Times New Roman" w:hAnsi="Times New Roman"/>
          <w:sz w:val="24"/>
          <w:szCs w:val="24"/>
        </w:rPr>
        <w:t xml:space="preserve"> verseiből táplálkoznak, a dolgozat legelején i</w:t>
      </w:r>
      <w:r w:rsidRPr="00DA7314">
        <w:rPr>
          <w:rFonts w:ascii="Times New Roman" w:hAnsi="Times New Roman"/>
          <w:sz w:val="24"/>
          <w:szCs w:val="24"/>
        </w:rPr>
        <w:t xml:space="preserve">dézett </w:t>
      </w:r>
      <w:r w:rsidR="00421845">
        <w:rPr>
          <w:rFonts w:ascii="Times New Roman" w:hAnsi="Times New Roman"/>
          <w:sz w:val="24"/>
          <w:szCs w:val="24"/>
        </w:rPr>
        <w:t>versszak</w:t>
      </w:r>
      <w:r w:rsidRPr="00DA7314">
        <w:rPr>
          <w:rFonts w:ascii="Times New Roman" w:hAnsi="Times New Roman"/>
          <w:sz w:val="24"/>
          <w:szCs w:val="24"/>
        </w:rPr>
        <w:t xml:space="preserve"> például minden bizonnyal Máté evangéliumának 25. rész 6. versével</w:t>
      </w:r>
      <w:r w:rsidR="00421845">
        <w:rPr>
          <w:rFonts w:ascii="Times New Roman" w:hAnsi="Times New Roman"/>
          <w:sz w:val="24"/>
          <w:szCs w:val="24"/>
        </w:rPr>
        <w:t xml:space="preserve"> áll kapcsolatban</w:t>
      </w:r>
      <w:r w:rsidRPr="00DA7314">
        <w:rPr>
          <w:rFonts w:ascii="Times New Roman" w:hAnsi="Times New Roman"/>
          <w:sz w:val="24"/>
          <w:szCs w:val="24"/>
        </w:rPr>
        <w:t xml:space="preserve">: „Éjfélkor pedig kiáltás </w:t>
      </w:r>
      <w:proofErr w:type="spellStart"/>
      <w:r w:rsidRPr="00DA7314">
        <w:rPr>
          <w:rFonts w:ascii="Times New Roman" w:hAnsi="Times New Roman"/>
          <w:sz w:val="24"/>
          <w:szCs w:val="24"/>
        </w:rPr>
        <w:t>jőn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A7314">
        <w:rPr>
          <w:rFonts w:ascii="Times New Roman" w:hAnsi="Times New Roman"/>
          <w:sz w:val="24"/>
          <w:szCs w:val="24"/>
        </w:rPr>
        <w:t>Imhol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jő a vőlegény! Jöjjetek elébe.” </w:t>
      </w:r>
    </w:p>
    <w:p w14:paraId="254E7DF6" w14:textId="2106116F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ab/>
        <w:t xml:space="preserve">Az utolsó példám a Krisztus-követése </w:t>
      </w:r>
      <w:proofErr w:type="spellStart"/>
      <w:r w:rsidRPr="00DA7314">
        <w:rPr>
          <w:rFonts w:ascii="Times New Roman" w:hAnsi="Times New Roman"/>
          <w:sz w:val="24"/>
          <w:szCs w:val="24"/>
        </w:rPr>
        <w:t>konepció</w:t>
      </w:r>
      <w:r w:rsidR="00421845">
        <w:rPr>
          <w:rFonts w:ascii="Times New Roman" w:hAnsi="Times New Roman"/>
          <w:sz w:val="24"/>
          <w:szCs w:val="24"/>
        </w:rPr>
        <w:t>t</w:t>
      </w:r>
      <w:proofErr w:type="spellEnd"/>
      <w:r w:rsidR="00421845">
        <w:rPr>
          <w:rFonts w:ascii="Times New Roman" w:hAnsi="Times New Roman"/>
          <w:sz w:val="24"/>
          <w:szCs w:val="24"/>
        </w:rPr>
        <w:t xml:space="preserve"> mutatja be</w:t>
      </w:r>
      <w:r w:rsidRPr="00DA7314">
        <w:rPr>
          <w:rFonts w:ascii="Times New Roman" w:hAnsi="Times New Roman"/>
          <w:sz w:val="24"/>
          <w:szCs w:val="24"/>
        </w:rPr>
        <w:t xml:space="preserve">, amelynek lényege, hogy az embernek saját élete és szenvedései során Krisztus életútját kell követnie. A gondolat népszerűségét főként Kempis Tamás </w:t>
      </w:r>
      <w:r w:rsidRPr="00DA731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Imitatio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Christi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művének és élénk recepcióján</w:t>
      </w:r>
      <w:r w:rsidR="00421845">
        <w:rPr>
          <w:rFonts w:ascii="Times New Roman" w:hAnsi="Times New Roman"/>
          <w:sz w:val="24"/>
          <w:szCs w:val="24"/>
        </w:rPr>
        <w:t>a</w:t>
      </w:r>
      <w:r w:rsidRPr="00DA7314">
        <w:rPr>
          <w:rFonts w:ascii="Times New Roman" w:hAnsi="Times New Roman"/>
          <w:sz w:val="24"/>
          <w:szCs w:val="24"/>
        </w:rPr>
        <w:t xml:space="preserve">k köszönhette, de mint láthattuk,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is ennek a gondolatnak sz</w:t>
      </w:r>
      <w:r w:rsidR="00421845">
        <w:rPr>
          <w:rFonts w:ascii="Times New Roman" w:hAnsi="Times New Roman"/>
          <w:sz w:val="24"/>
          <w:szCs w:val="24"/>
        </w:rPr>
        <w:t>entelte</w:t>
      </w:r>
      <w:r w:rsidRPr="00DA7314">
        <w:rPr>
          <w:rFonts w:ascii="Times New Roman" w:hAnsi="Times New Roman"/>
          <w:sz w:val="24"/>
          <w:szCs w:val="24"/>
        </w:rPr>
        <w:t xml:space="preserve"> műve második könyvét. Szőnyinél is gyakran olvasunk erről, például a </w:t>
      </w:r>
      <w:r w:rsidRPr="00DA7314">
        <w:rPr>
          <w:rFonts w:ascii="Times New Roman" w:hAnsi="Times New Roman"/>
          <w:i/>
          <w:sz w:val="24"/>
          <w:szCs w:val="24"/>
        </w:rPr>
        <w:t>Könyörgés a Christusnak követéséért</w:t>
      </w:r>
      <w:r w:rsidRPr="00DA7314">
        <w:rPr>
          <w:rFonts w:ascii="Times New Roman" w:hAnsi="Times New Roman"/>
          <w:sz w:val="24"/>
          <w:szCs w:val="24"/>
        </w:rPr>
        <w:t xml:space="preserve"> című énekben</w:t>
      </w:r>
      <w:r w:rsidR="00421845">
        <w:rPr>
          <w:rFonts w:ascii="Times New Roman" w:hAnsi="Times New Roman"/>
          <w:sz w:val="24"/>
          <w:szCs w:val="24"/>
        </w:rPr>
        <w:t>:</w:t>
      </w:r>
      <w:r w:rsidR="00421845">
        <w:rPr>
          <w:rStyle w:val="Lbjegyzet-hivatkozs"/>
          <w:rFonts w:ascii="Times New Roman" w:hAnsi="Times New Roman"/>
          <w:sz w:val="24"/>
          <w:szCs w:val="24"/>
        </w:rPr>
        <w:footnoteReference w:id="24"/>
      </w:r>
      <w:r w:rsidRPr="00DA7314">
        <w:rPr>
          <w:rFonts w:ascii="Times New Roman" w:hAnsi="Times New Roman"/>
          <w:sz w:val="24"/>
          <w:szCs w:val="24"/>
        </w:rPr>
        <w:t xml:space="preserve"> </w:t>
      </w:r>
    </w:p>
    <w:p w14:paraId="4F430E5F" w14:textId="77777777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8B41B4" w14:textId="77777777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 xml:space="preserve">„Oh </w:t>
      </w:r>
      <w:r w:rsidR="00D34771">
        <w:rPr>
          <w:rFonts w:ascii="Times New Roman" w:hAnsi="Times New Roman"/>
          <w:sz w:val="24"/>
          <w:szCs w:val="24"/>
        </w:rPr>
        <w:t>Te minden embereknél ékesebb!</w:t>
      </w:r>
    </w:p>
    <w:p w14:paraId="2B648583" w14:textId="77777777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 xml:space="preserve">Oh Te </w:t>
      </w:r>
      <w:r w:rsidR="00D34771">
        <w:rPr>
          <w:rFonts w:ascii="Times New Roman" w:hAnsi="Times New Roman"/>
          <w:sz w:val="24"/>
          <w:szCs w:val="24"/>
        </w:rPr>
        <w:t xml:space="preserve">szívemnek </w:t>
      </w:r>
      <w:proofErr w:type="gramStart"/>
      <w:r w:rsidR="00D34771">
        <w:rPr>
          <w:rFonts w:ascii="Times New Roman" w:hAnsi="Times New Roman"/>
          <w:sz w:val="24"/>
          <w:szCs w:val="24"/>
        </w:rPr>
        <w:t>szín méznél</w:t>
      </w:r>
      <w:proofErr w:type="gramEnd"/>
      <w:r w:rsidR="00D34771">
        <w:rPr>
          <w:rFonts w:ascii="Times New Roman" w:hAnsi="Times New Roman"/>
          <w:sz w:val="24"/>
          <w:szCs w:val="24"/>
        </w:rPr>
        <w:t xml:space="preserve"> édesebb!</w:t>
      </w:r>
    </w:p>
    <w:p w14:paraId="4A62B460" w14:textId="77777777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Oh mint vágyok élted példáj</w:t>
      </w:r>
      <w:r w:rsidR="00D34771">
        <w:rPr>
          <w:rFonts w:ascii="Times New Roman" w:hAnsi="Times New Roman"/>
          <w:sz w:val="24"/>
          <w:szCs w:val="24"/>
        </w:rPr>
        <w:t>ára!</w:t>
      </w:r>
    </w:p>
    <w:p w14:paraId="47AEB325" w14:textId="6A980460" w:rsidR="00D34771" w:rsidRDefault="00B15E90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 </w:t>
      </w:r>
      <w:proofErr w:type="spellStart"/>
      <w:r>
        <w:rPr>
          <w:rFonts w:ascii="Times New Roman" w:hAnsi="Times New Roman"/>
          <w:sz w:val="24"/>
          <w:szCs w:val="24"/>
        </w:rPr>
        <w:t>vígy</w:t>
      </w:r>
      <w:proofErr w:type="spellEnd"/>
      <w:r>
        <w:rPr>
          <w:rFonts w:ascii="Times New Roman" w:hAnsi="Times New Roman"/>
          <w:sz w:val="24"/>
          <w:szCs w:val="24"/>
        </w:rPr>
        <w:t xml:space="preserve"> annak bár csak árnyékár</w:t>
      </w:r>
      <w:r w:rsidR="00DA7314" w:rsidRPr="00DA7314">
        <w:rPr>
          <w:rFonts w:ascii="Times New Roman" w:hAnsi="Times New Roman"/>
          <w:sz w:val="24"/>
          <w:szCs w:val="24"/>
        </w:rPr>
        <w:t>a</w:t>
      </w:r>
    </w:p>
    <w:p w14:paraId="141B7E57" w14:textId="77777777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[…]</w:t>
      </w:r>
    </w:p>
    <w:p w14:paraId="7DCA98A8" w14:textId="41D0F91D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szenvedésre te vagy tükröm</w:t>
      </w:r>
      <w:r w:rsidR="00B15E90">
        <w:rPr>
          <w:rFonts w:ascii="Times New Roman" w:hAnsi="Times New Roman"/>
          <w:sz w:val="24"/>
          <w:szCs w:val="24"/>
        </w:rPr>
        <w:t>,</w:t>
      </w:r>
    </w:p>
    <w:p w14:paraId="604F690E" w14:textId="08F19432" w:rsidR="00D34771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Mel</w:t>
      </w:r>
      <w:r w:rsidR="00D34771">
        <w:rPr>
          <w:rFonts w:ascii="Times New Roman" w:hAnsi="Times New Roman"/>
          <w:sz w:val="24"/>
          <w:szCs w:val="24"/>
        </w:rPr>
        <w:t>y nékem kínomban is nagy öröm</w:t>
      </w:r>
      <w:r w:rsidR="00B15E90">
        <w:rPr>
          <w:rFonts w:ascii="Times New Roman" w:hAnsi="Times New Roman"/>
          <w:sz w:val="24"/>
          <w:szCs w:val="24"/>
        </w:rPr>
        <w:t>,</w:t>
      </w:r>
    </w:p>
    <w:p w14:paraId="617E1A05" w14:textId="64ECB4E8" w:rsidR="00D34771" w:rsidRDefault="00D34771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Tőled tanulok alázatosságot</w:t>
      </w:r>
      <w:r w:rsidR="00B15E90">
        <w:rPr>
          <w:rFonts w:ascii="Times New Roman" w:hAnsi="Times New Roman"/>
          <w:sz w:val="24"/>
          <w:szCs w:val="24"/>
        </w:rPr>
        <w:t>,</w:t>
      </w:r>
    </w:p>
    <w:p w14:paraId="67E526E8" w14:textId="2C623288" w:rsidR="00B15E90" w:rsidRDefault="00DA731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>Buzgóságot és áhítatosságot</w:t>
      </w:r>
      <w:r w:rsidR="00B15E90">
        <w:rPr>
          <w:rFonts w:ascii="Times New Roman" w:hAnsi="Times New Roman"/>
          <w:sz w:val="24"/>
          <w:szCs w:val="24"/>
        </w:rPr>
        <w:t>.</w:t>
      </w:r>
    </w:p>
    <w:p w14:paraId="4E3951C3" w14:textId="77777777" w:rsidR="00B15E90" w:rsidRDefault="00B15E90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vagy szövétnekem a szentségre,</w:t>
      </w:r>
    </w:p>
    <w:p w14:paraId="3DB92D26" w14:textId="3E58F33D" w:rsidR="00DA7314" w:rsidRDefault="00B15E90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Lámpásom a tökéletességre.”</w:t>
      </w:r>
    </w:p>
    <w:p w14:paraId="5710AAEF" w14:textId="77777777" w:rsidR="009362E4" w:rsidRDefault="009362E4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1178CC" w14:textId="7FD48E7B" w:rsidR="00746E8A" w:rsidRDefault="002B0879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Szőnyi Benjámin mellett a másik legtöbbet </w:t>
      </w:r>
      <w:r w:rsidR="00194642">
        <w:rPr>
          <w:rFonts w:ascii="Times New Roman" w:hAnsi="Times New Roman"/>
          <w:sz w:val="24"/>
          <w:szCs w:val="24"/>
        </w:rPr>
        <w:t>említett</w:t>
      </w:r>
      <w:r>
        <w:rPr>
          <w:rFonts w:ascii="Times New Roman" w:hAnsi="Times New Roman"/>
          <w:sz w:val="24"/>
          <w:szCs w:val="24"/>
        </w:rPr>
        <w:t xml:space="preserve"> református szerző, akinek költészetén „</w:t>
      </w:r>
      <w:proofErr w:type="spellStart"/>
      <w:r>
        <w:rPr>
          <w:rFonts w:ascii="Times New Roman" w:hAnsi="Times New Roman"/>
          <w:sz w:val="24"/>
          <w:szCs w:val="24"/>
        </w:rPr>
        <w:t>pietisztikus</w:t>
      </w:r>
      <w:proofErr w:type="spellEnd"/>
      <w:r>
        <w:rPr>
          <w:rFonts w:ascii="Times New Roman" w:hAnsi="Times New Roman"/>
          <w:sz w:val="24"/>
          <w:szCs w:val="24"/>
        </w:rPr>
        <w:t xml:space="preserve">” jegyeket szokás felismerni, </w:t>
      </w:r>
      <w:r w:rsidR="00194642">
        <w:rPr>
          <w:rFonts w:ascii="Times New Roman" w:hAnsi="Times New Roman"/>
          <w:sz w:val="24"/>
          <w:szCs w:val="24"/>
        </w:rPr>
        <w:t xml:space="preserve">a könyvtáralapító </w:t>
      </w:r>
      <w:r>
        <w:rPr>
          <w:rFonts w:ascii="Times New Roman" w:hAnsi="Times New Roman"/>
          <w:sz w:val="24"/>
          <w:szCs w:val="24"/>
        </w:rPr>
        <w:t>Ráday Pál</w:t>
      </w:r>
      <w:r w:rsidR="00746E8A">
        <w:rPr>
          <w:rFonts w:ascii="Times New Roman" w:hAnsi="Times New Roman"/>
          <w:sz w:val="24"/>
          <w:szCs w:val="24"/>
        </w:rPr>
        <w:t xml:space="preserve"> (1677‒1733)</w:t>
      </w:r>
      <w:r>
        <w:rPr>
          <w:rFonts w:ascii="Times New Roman" w:hAnsi="Times New Roman"/>
          <w:sz w:val="24"/>
          <w:szCs w:val="24"/>
        </w:rPr>
        <w:t xml:space="preserve">. Érdekelt Szőnyi verseinek tágabb kontextusa, </w:t>
      </w:r>
      <w:r w:rsidR="00FC6248">
        <w:rPr>
          <w:rFonts w:ascii="Times New Roman" w:hAnsi="Times New Roman"/>
          <w:sz w:val="24"/>
          <w:szCs w:val="24"/>
        </w:rPr>
        <w:t>és az</w:t>
      </w:r>
      <w:r>
        <w:rPr>
          <w:rFonts w:ascii="Times New Roman" w:hAnsi="Times New Roman"/>
          <w:sz w:val="24"/>
          <w:szCs w:val="24"/>
        </w:rPr>
        <w:t xml:space="preserve">, hogy milyen eredményt kapunk, ha Ráday </w:t>
      </w:r>
      <w:r w:rsidRPr="002B0879">
        <w:rPr>
          <w:rFonts w:ascii="Times New Roman" w:hAnsi="Times New Roman"/>
          <w:i/>
          <w:sz w:val="24"/>
          <w:szCs w:val="24"/>
        </w:rPr>
        <w:t>Lelki hódolás</w:t>
      </w:r>
      <w:r>
        <w:rPr>
          <w:rFonts w:ascii="Times New Roman" w:hAnsi="Times New Roman"/>
          <w:sz w:val="24"/>
          <w:szCs w:val="24"/>
        </w:rPr>
        <w:t xml:space="preserve">ának </w:t>
      </w:r>
      <w:r w:rsidR="00746E8A">
        <w:rPr>
          <w:rFonts w:ascii="Times New Roman" w:hAnsi="Times New Roman"/>
          <w:sz w:val="24"/>
          <w:szCs w:val="24"/>
        </w:rPr>
        <w:t xml:space="preserve">(1710) </w:t>
      </w:r>
      <w:r>
        <w:rPr>
          <w:rFonts w:ascii="Times New Roman" w:hAnsi="Times New Roman"/>
          <w:sz w:val="24"/>
          <w:szCs w:val="24"/>
        </w:rPr>
        <w:t xml:space="preserve">függelékekén közölt </w:t>
      </w:r>
      <w:r w:rsidRPr="002B0879">
        <w:rPr>
          <w:rFonts w:ascii="Times New Roman" w:hAnsi="Times New Roman"/>
          <w:i/>
          <w:sz w:val="24"/>
          <w:szCs w:val="24"/>
        </w:rPr>
        <w:t>Istenes új éneke</w:t>
      </w:r>
      <w:r>
        <w:rPr>
          <w:rFonts w:ascii="Times New Roman" w:hAnsi="Times New Roman"/>
          <w:sz w:val="24"/>
          <w:szCs w:val="24"/>
        </w:rPr>
        <w:t>it is</w:t>
      </w:r>
      <w:r w:rsidR="00FC6248">
        <w:rPr>
          <w:rFonts w:ascii="Times New Roman" w:hAnsi="Times New Roman"/>
          <w:sz w:val="24"/>
          <w:szCs w:val="24"/>
        </w:rPr>
        <w:t xml:space="preserve"> Szőnyi versei mellé illesztjük. Ezek s</w:t>
      </w:r>
      <w:r w:rsidR="00746E8A">
        <w:rPr>
          <w:rFonts w:ascii="Times New Roman" w:hAnsi="Times New Roman"/>
          <w:sz w:val="24"/>
          <w:szCs w:val="24"/>
        </w:rPr>
        <w:t>zintén dallamjelöléssel ellátott, éneklésre szánt versek</w:t>
      </w:r>
      <w:r w:rsidR="00FC6248">
        <w:rPr>
          <w:rFonts w:ascii="Times New Roman" w:hAnsi="Times New Roman"/>
          <w:sz w:val="24"/>
          <w:szCs w:val="24"/>
        </w:rPr>
        <w:t>, amelyekben, akárcsak Szőnyinél, gyakran felbukkannak</w:t>
      </w:r>
      <w:r w:rsidR="00746E8A">
        <w:rPr>
          <w:rFonts w:ascii="Times New Roman" w:hAnsi="Times New Roman"/>
          <w:sz w:val="24"/>
          <w:szCs w:val="24"/>
        </w:rPr>
        <w:t xml:space="preserve"> a jegyesmisztika képei</w:t>
      </w:r>
      <w:r w:rsidR="00FC6248">
        <w:rPr>
          <w:rFonts w:ascii="Times New Roman" w:hAnsi="Times New Roman"/>
          <w:sz w:val="24"/>
          <w:szCs w:val="24"/>
        </w:rPr>
        <w:t>:</w:t>
      </w:r>
    </w:p>
    <w:p w14:paraId="59A85C66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8B8FF8" w14:textId="21FBDFB2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„Oh szerelmetes Mátkám, Jézus,</w:t>
      </w:r>
    </w:p>
    <w:p w14:paraId="0C1EEA0C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Kinek szent csókja csepeg </w:t>
      </w:r>
      <w:proofErr w:type="spellStart"/>
      <w:r>
        <w:rPr>
          <w:rFonts w:ascii="Times New Roman" w:hAnsi="Times New Roman"/>
          <w:sz w:val="24"/>
          <w:szCs w:val="24"/>
        </w:rPr>
        <w:t>idvességgel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90596BE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Szereteteddel</w:t>
      </w:r>
      <w:proofErr w:type="spellEnd"/>
      <w:r>
        <w:rPr>
          <w:rFonts w:ascii="Times New Roman" w:hAnsi="Times New Roman"/>
          <w:sz w:val="24"/>
          <w:szCs w:val="24"/>
        </w:rPr>
        <w:t xml:space="preserve"> szívembe </w:t>
      </w:r>
      <w:proofErr w:type="spellStart"/>
      <w:r>
        <w:rPr>
          <w:rFonts w:ascii="Times New Roman" w:hAnsi="Times New Roman"/>
          <w:sz w:val="24"/>
          <w:szCs w:val="24"/>
        </w:rPr>
        <w:t>bé</w:t>
      </w:r>
      <w:proofErr w:type="spellEnd"/>
      <w:r>
        <w:rPr>
          <w:rFonts w:ascii="Times New Roman" w:hAnsi="Times New Roman"/>
          <w:sz w:val="24"/>
          <w:szCs w:val="24"/>
        </w:rPr>
        <w:t>-juss,</w:t>
      </w:r>
    </w:p>
    <w:p w14:paraId="0674BC56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Hogy </w:t>
      </w:r>
      <w:proofErr w:type="spellStart"/>
      <w:r>
        <w:rPr>
          <w:rFonts w:ascii="Times New Roman" w:hAnsi="Times New Roman"/>
          <w:sz w:val="24"/>
          <w:szCs w:val="24"/>
        </w:rPr>
        <w:t>bé</w:t>
      </w:r>
      <w:proofErr w:type="spellEnd"/>
      <w:r>
        <w:rPr>
          <w:rFonts w:ascii="Times New Roman" w:hAnsi="Times New Roman"/>
          <w:sz w:val="24"/>
          <w:szCs w:val="24"/>
        </w:rPr>
        <w:t xml:space="preserve">-fogadjon lelki </w:t>
      </w:r>
      <w:proofErr w:type="spellStart"/>
      <w:r>
        <w:rPr>
          <w:rFonts w:ascii="Times New Roman" w:hAnsi="Times New Roman"/>
          <w:sz w:val="24"/>
          <w:szCs w:val="24"/>
        </w:rPr>
        <w:t>idvességgel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769E364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Meg-</w:t>
      </w:r>
      <w:proofErr w:type="spellStart"/>
      <w:r>
        <w:rPr>
          <w:rFonts w:ascii="Times New Roman" w:hAnsi="Times New Roman"/>
          <w:sz w:val="24"/>
          <w:szCs w:val="24"/>
        </w:rPr>
        <w:t>tartván</w:t>
      </w:r>
      <w:proofErr w:type="spellEnd"/>
      <w:r>
        <w:rPr>
          <w:rFonts w:ascii="Times New Roman" w:hAnsi="Times New Roman"/>
          <w:sz w:val="24"/>
          <w:szCs w:val="24"/>
        </w:rPr>
        <w:t xml:space="preserve"> hozzád igaz szerelmét,</w:t>
      </w:r>
    </w:p>
    <w:p w14:paraId="44455D5A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Amelly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fellyül</w:t>
      </w:r>
      <w:proofErr w:type="spellEnd"/>
      <w:r>
        <w:rPr>
          <w:rFonts w:ascii="Times New Roman" w:hAnsi="Times New Roman"/>
          <w:sz w:val="24"/>
          <w:szCs w:val="24"/>
        </w:rPr>
        <w:t>-múl minden földi elmét.</w:t>
      </w:r>
    </w:p>
    <w:p w14:paraId="56C1713A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1B205C" w14:textId="616EBB95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lehet nagyobb szeretet annál,</w:t>
      </w:r>
    </w:p>
    <w:p w14:paraId="0FB53B06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mint midőn értem életed letetted?</w:t>
      </w:r>
    </w:p>
    <w:p w14:paraId="36A6013D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Drágább szerelmes tiszta aranynál,</w:t>
      </w:r>
    </w:p>
    <w:p w14:paraId="198A5382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mert szent véredet értem ki-öntötted:</w:t>
      </w:r>
    </w:p>
    <w:p w14:paraId="6AB26D9A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 Uram! indíts szerelmet bennem,</w:t>
      </w:r>
    </w:p>
    <w:p w14:paraId="5A23A2CE" w14:textId="5A36F3BE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Légyek</w:t>
      </w:r>
      <w:proofErr w:type="spellEnd"/>
      <w:r>
        <w:rPr>
          <w:rFonts w:ascii="Times New Roman" w:hAnsi="Times New Roman"/>
          <w:sz w:val="24"/>
          <w:szCs w:val="24"/>
        </w:rPr>
        <w:t xml:space="preserve"> kész érted halálra-is mennem.”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5"/>
      </w:r>
    </w:p>
    <w:p w14:paraId="2429AE53" w14:textId="77777777" w:rsidR="00746E8A" w:rsidRDefault="00746E8A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96CF63" w14:textId="2CA49D16" w:rsidR="00217CB6" w:rsidRDefault="00FC6248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Ráday versei között nem csak saját szerzemények szerepelnek, megtalálható köztük a</w:t>
      </w:r>
      <w:r w:rsidR="00217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CB6" w:rsidRPr="00CF6B5A">
        <w:rPr>
          <w:rFonts w:ascii="Times New Roman" w:hAnsi="Times New Roman"/>
          <w:i/>
          <w:sz w:val="24"/>
          <w:szCs w:val="24"/>
        </w:rPr>
        <w:t>Jesu</w:t>
      </w:r>
      <w:proofErr w:type="spellEnd"/>
      <w:r w:rsidR="00217CB6" w:rsidRPr="00CF6B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7CB6" w:rsidRPr="00CF6B5A">
        <w:rPr>
          <w:rFonts w:ascii="Times New Roman" w:hAnsi="Times New Roman"/>
          <w:i/>
          <w:sz w:val="24"/>
          <w:szCs w:val="24"/>
        </w:rPr>
        <w:t>dulcis</w:t>
      </w:r>
      <w:proofErr w:type="spellEnd"/>
      <w:r w:rsidR="00217CB6" w:rsidRPr="00CF6B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7CB6" w:rsidRPr="00CF6B5A">
        <w:rPr>
          <w:rFonts w:ascii="Times New Roman" w:hAnsi="Times New Roman"/>
          <w:i/>
          <w:sz w:val="24"/>
          <w:szCs w:val="24"/>
        </w:rPr>
        <w:t>memoria</w:t>
      </w:r>
      <w:proofErr w:type="spellEnd"/>
      <w:r w:rsidR="00217CB6">
        <w:rPr>
          <w:rFonts w:ascii="Times New Roman" w:hAnsi="Times New Roman"/>
          <w:sz w:val="24"/>
          <w:szCs w:val="24"/>
        </w:rPr>
        <w:t xml:space="preserve"> kezdetű</w:t>
      </w:r>
      <w:r>
        <w:rPr>
          <w:rFonts w:ascii="Times New Roman" w:hAnsi="Times New Roman"/>
          <w:sz w:val="24"/>
          <w:szCs w:val="24"/>
        </w:rPr>
        <w:t>,</w:t>
      </w:r>
      <w:r w:rsidR="00217CB6">
        <w:rPr>
          <w:rFonts w:ascii="Times New Roman" w:hAnsi="Times New Roman"/>
          <w:sz w:val="24"/>
          <w:szCs w:val="24"/>
        </w:rPr>
        <w:t xml:space="preserve"> Szent Bernátnak tulajdonított</w:t>
      </w:r>
      <w:r>
        <w:rPr>
          <w:rFonts w:ascii="Times New Roman" w:hAnsi="Times New Roman"/>
          <w:sz w:val="24"/>
          <w:szCs w:val="24"/>
        </w:rPr>
        <w:t>,</w:t>
      </w:r>
      <w:r w:rsidR="00217CB6">
        <w:rPr>
          <w:rFonts w:ascii="Times New Roman" w:hAnsi="Times New Roman"/>
          <w:sz w:val="24"/>
          <w:szCs w:val="24"/>
        </w:rPr>
        <w:t xml:space="preserve"> Jézus nevére szerzett középkori himnusz</w:t>
      </w:r>
      <w:r>
        <w:rPr>
          <w:rFonts w:ascii="Times New Roman" w:hAnsi="Times New Roman"/>
          <w:sz w:val="24"/>
          <w:szCs w:val="24"/>
        </w:rPr>
        <w:t xml:space="preserve"> két változatban is. Ez a himnusz jól példázza, hogy Jézus rajongó szeretete szinte minden (irodalom)történeti korban érv</w:t>
      </w:r>
      <w:r w:rsidR="00E30E25">
        <w:rPr>
          <w:rFonts w:ascii="Times New Roman" w:hAnsi="Times New Roman"/>
          <w:sz w:val="24"/>
          <w:szCs w:val="24"/>
        </w:rPr>
        <w:t>ényes költői beszédmód volt. A</w:t>
      </w:r>
      <w:r>
        <w:rPr>
          <w:rFonts w:ascii="Times New Roman" w:hAnsi="Times New Roman"/>
          <w:sz w:val="24"/>
          <w:szCs w:val="24"/>
        </w:rPr>
        <w:t xml:space="preserve">z ének a középkortól a 20. századig folyamatosan </w:t>
      </w:r>
      <w:r w:rsidR="00E30E25">
        <w:rPr>
          <w:rFonts w:ascii="Times New Roman" w:hAnsi="Times New Roman"/>
          <w:sz w:val="24"/>
          <w:szCs w:val="24"/>
        </w:rPr>
        <w:t xml:space="preserve">népszerű, </w:t>
      </w:r>
      <w:r>
        <w:rPr>
          <w:rFonts w:ascii="Times New Roman" w:hAnsi="Times New Roman"/>
          <w:sz w:val="24"/>
          <w:szCs w:val="24"/>
        </w:rPr>
        <w:t>latin, magyar</w:t>
      </w:r>
      <w:r w:rsidR="00E30E25">
        <w:rPr>
          <w:rStyle w:val="Lbjegyzet-hivatkozs"/>
          <w:rFonts w:ascii="Times New Roman" w:hAnsi="Times New Roman"/>
          <w:sz w:val="24"/>
          <w:szCs w:val="24"/>
        </w:rPr>
        <w:footnoteReference w:id="26"/>
      </w:r>
      <w:r>
        <w:rPr>
          <w:rFonts w:ascii="Times New Roman" w:hAnsi="Times New Roman"/>
          <w:sz w:val="24"/>
          <w:szCs w:val="24"/>
        </w:rPr>
        <w:t xml:space="preserve"> </w:t>
      </w:r>
      <w:r w:rsidR="00217CB6">
        <w:rPr>
          <w:rFonts w:ascii="Times New Roman" w:hAnsi="Times New Roman"/>
          <w:sz w:val="24"/>
          <w:szCs w:val="24"/>
        </w:rPr>
        <w:t>és német</w:t>
      </w:r>
      <w:r>
        <w:rPr>
          <w:rFonts w:ascii="Times New Roman" w:hAnsi="Times New Roman"/>
          <w:sz w:val="24"/>
          <w:szCs w:val="24"/>
        </w:rPr>
        <w:t xml:space="preserve"> </w:t>
      </w:r>
      <w:r w:rsidR="00217CB6">
        <w:rPr>
          <w:rFonts w:ascii="Times New Roman" w:hAnsi="Times New Roman"/>
          <w:sz w:val="24"/>
          <w:szCs w:val="24"/>
        </w:rPr>
        <w:t>változata</w:t>
      </w:r>
      <w:r>
        <w:rPr>
          <w:rFonts w:ascii="Times New Roman" w:hAnsi="Times New Roman"/>
          <w:sz w:val="24"/>
          <w:szCs w:val="24"/>
        </w:rPr>
        <w:t xml:space="preserve">i, </w:t>
      </w:r>
      <w:r w:rsidR="00217CB6">
        <w:rPr>
          <w:rFonts w:ascii="Times New Roman" w:hAnsi="Times New Roman"/>
          <w:sz w:val="24"/>
          <w:szCs w:val="24"/>
        </w:rPr>
        <w:t>különböző parafrázisai minden felekezetben kedvelt volt</w:t>
      </w:r>
      <w:r w:rsidR="00E30E25">
        <w:rPr>
          <w:rFonts w:ascii="Times New Roman" w:hAnsi="Times New Roman"/>
          <w:sz w:val="24"/>
          <w:szCs w:val="24"/>
        </w:rPr>
        <w:t>ak</w:t>
      </w:r>
      <w:r w:rsidR="00217CB6">
        <w:rPr>
          <w:rFonts w:ascii="Times New Roman" w:hAnsi="Times New Roman"/>
          <w:sz w:val="24"/>
          <w:szCs w:val="24"/>
        </w:rPr>
        <w:t>, nyomtatványok,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7"/>
      </w:r>
      <w:r w:rsidR="00217CB6">
        <w:rPr>
          <w:rFonts w:ascii="Times New Roman" w:hAnsi="Times New Roman"/>
          <w:sz w:val="24"/>
          <w:szCs w:val="24"/>
        </w:rPr>
        <w:t xml:space="preserve"> kéziratok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8"/>
      </w:r>
      <w:r w:rsidR="00217CB6">
        <w:rPr>
          <w:rFonts w:ascii="Times New Roman" w:hAnsi="Times New Roman"/>
          <w:sz w:val="24"/>
          <w:szCs w:val="24"/>
        </w:rPr>
        <w:t xml:space="preserve"> állandó szereplője. Rádaynál két formában is megtalálható </w:t>
      </w:r>
      <w:r w:rsidR="00E30E25">
        <w:rPr>
          <w:rFonts w:ascii="Times New Roman" w:hAnsi="Times New Roman"/>
          <w:sz w:val="24"/>
          <w:szCs w:val="24"/>
        </w:rPr>
        <w:t>a himnusz</w:t>
      </w:r>
      <w:r w:rsidR="00217CB6">
        <w:rPr>
          <w:rFonts w:ascii="Times New Roman" w:hAnsi="Times New Roman"/>
          <w:sz w:val="24"/>
          <w:szCs w:val="24"/>
        </w:rPr>
        <w:t xml:space="preserve">, elsőként a szerző saját parafrázisában (a </w:t>
      </w:r>
      <w:r w:rsidR="00217CB6" w:rsidRPr="00217CB6">
        <w:rPr>
          <w:rFonts w:ascii="Times New Roman" w:hAnsi="Times New Roman"/>
          <w:i/>
          <w:sz w:val="24"/>
          <w:szCs w:val="24"/>
        </w:rPr>
        <w:t>Zengj, nyelvem, ékesen…</w:t>
      </w:r>
      <w:r w:rsidR="00217CB6">
        <w:rPr>
          <w:rFonts w:ascii="Times New Roman" w:hAnsi="Times New Roman"/>
          <w:sz w:val="24"/>
          <w:szCs w:val="24"/>
        </w:rPr>
        <w:t xml:space="preserve">, 21 versszak, 8 soros versszakok), másodszor egy </w:t>
      </w:r>
      <w:r w:rsidR="00E30E25">
        <w:rPr>
          <w:rFonts w:ascii="Times New Roman" w:hAnsi="Times New Roman"/>
          <w:sz w:val="24"/>
          <w:szCs w:val="24"/>
        </w:rPr>
        <w:t xml:space="preserve">szorosabb értelemben vett </w:t>
      </w:r>
      <w:r w:rsidR="00217CB6">
        <w:rPr>
          <w:rFonts w:ascii="Times New Roman" w:hAnsi="Times New Roman"/>
          <w:sz w:val="24"/>
          <w:szCs w:val="24"/>
        </w:rPr>
        <w:t>fordításban (</w:t>
      </w:r>
      <w:r w:rsidR="00217CB6" w:rsidRPr="00217CB6">
        <w:rPr>
          <w:rFonts w:ascii="Times New Roman" w:hAnsi="Times New Roman"/>
          <w:i/>
          <w:sz w:val="24"/>
          <w:szCs w:val="24"/>
        </w:rPr>
        <w:t>Jézus, édes emlékezet,</w:t>
      </w:r>
      <w:r w:rsidR="00217CB6">
        <w:rPr>
          <w:rFonts w:ascii="Times New Roman" w:hAnsi="Times New Roman"/>
          <w:sz w:val="24"/>
          <w:szCs w:val="24"/>
        </w:rPr>
        <w:t xml:space="preserve"> 5</w:t>
      </w:r>
      <w:r w:rsidR="00E30E25">
        <w:rPr>
          <w:rFonts w:ascii="Times New Roman" w:hAnsi="Times New Roman"/>
          <w:sz w:val="24"/>
          <w:szCs w:val="24"/>
        </w:rPr>
        <w:t xml:space="preserve">2 versszak, 4 soros versszakok). </w:t>
      </w:r>
      <w:r w:rsidR="00217CB6">
        <w:rPr>
          <w:rFonts w:ascii="Times New Roman" w:hAnsi="Times New Roman"/>
          <w:sz w:val="24"/>
          <w:szCs w:val="24"/>
        </w:rPr>
        <w:t xml:space="preserve">Szelestei Nagy László </w:t>
      </w:r>
      <w:r w:rsidR="00E30E25">
        <w:rPr>
          <w:rFonts w:ascii="Times New Roman" w:hAnsi="Times New Roman"/>
          <w:sz w:val="24"/>
          <w:szCs w:val="24"/>
        </w:rPr>
        <w:t xml:space="preserve">kimutatta, hogy ez utóbbi szinte megegyezik különböző 17. századból ismert katolikus variánsokkal </w:t>
      </w:r>
      <w:r w:rsidR="00217CB6">
        <w:rPr>
          <w:rFonts w:ascii="Times New Roman" w:hAnsi="Times New Roman"/>
          <w:sz w:val="24"/>
          <w:szCs w:val="24"/>
        </w:rPr>
        <w:t xml:space="preserve">(a </w:t>
      </w:r>
      <w:proofErr w:type="spellStart"/>
      <w:r w:rsidR="00217CB6" w:rsidRPr="002D6B04">
        <w:rPr>
          <w:rFonts w:ascii="Times New Roman" w:hAnsi="Times New Roman"/>
          <w:i/>
          <w:sz w:val="24"/>
          <w:szCs w:val="24"/>
        </w:rPr>
        <w:t>Cantus</w:t>
      </w:r>
      <w:proofErr w:type="spellEnd"/>
      <w:r w:rsidR="00217CB6" w:rsidRPr="002D6B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7CB6" w:rsidRPr="002D6B04">
        <w:rPr>
          <w:rFonts w:ascii="Times New Roman" w:hAnsi="Times New Roman"/>
          <w:i/>
          <w:sz w:val="24"/>
          <w:szCs w:val="24"/>
        </w:rPr>
        <w:t>catholici</w:t>
      </w:r>
      <w:proofErr w:type="spellEnd"/>
      <w:r w:rsidR="00217CB6">
        <w:rPr>
          <w:rFonts w:ascii="Times New Roman" w:hAnsi="Times New Roman"/>
          <w:sz w:val="24"/>
          <w:szCs w:val="24"/>
        </w:rPr>
        <w:t xml:space="preserve"> című gyűjteményében [1651] és Kájoni János </w:t>
      </w:r>
      <w:proofErr w:type="spellStart"/>
      <w:r w:rsidR="00217CB6" w:rsidRPr="002D6B04">
        <w:rPr>
          <w:rFonts w:ascii="Times New Roman" w:hAnsi="Times New Roman"/>
          <w:i/>
          <w:sz w:val="24"/>
          <w:szCs w:val="24"/>
        </w:rPr>
        <w:t>Cantionale</w:t>
      </w:r>
      <w:proofErr w:type="spellEnd"/>
      <w:r w:rsidR="00217CB6" w:rsidRPr="002D6B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17CB6" w:rsidRPr="002D6B04">
        <w:rPr>
          <w:rFonts w:ascii="Times New Roman" w:hAnsi="Times New Roman"/>
          <w:i/>
          <w:sz w:val="24"/>
          <w:szCs w:val="24"/>
        </w:rPr>
        <w:t>catholicum</w:t>
      </w:r>
      <w:r w:rsidR="00E30E25">
        <w:rPr>
          <w:rFonts w:ascii="Times New Roman" w:hAnsi="Times New Roman"/>
          <w:sz w:val="24"/>
          <w:szCs w:val="24"/>
        </w:rPr>
        <w:t>ában</w:t>
      </w:r>
      <w:proofErr w:type="spellEnd"/>
      <w:r w:rsidR="00E30E25">
        <w:rPr>
          <w:rFonts w:ascii="Times New Roman" w:hAnsi="Times New Roman"/>
          <w:sz w:val="24"/>
          <w:szCs w:val="24"/>
        </w:rPr>
        <w:t xml:space="preserve"> találhatókkal)</w:t>
      </w:r>
      <w:r w:rsidR="00217CB6">
        <w:rPr>
          <w:rFonts w:ascii="Times New Roman" w:hAnsi="Times New Roman"/>
          <w:sz w:val="24"/>
          <w:szCs w:val="24"/>
        </w:rPr>
        <w:t>.</w:t>
      </w:r>
      <w:r w:rsidR="00217CB6">
        <w:rPr>
          <w:rStyle w:val="Lbjegyzet-hivatkozs"/>
          <w:rFonts w:ascii="Times New Roman" w:hAnsi="Times New Roman"/>
          <w:sz w:val="24"/>
          <w:szCs w:val="24"/>
        </w:rPr>
        <w:footnoteReference w:id="29"/>
      </w:r>
      <w:r w:rsidR="00E30E25">
        <w:rPr>
          <w:rFonts w:ascii="Times New Roman" w:hAnsi="Times New Roman"/>
          <w:sz w:val="24"/>
          <w:szCs w:val="24"/>
        </w:rPr>
        <w:t xml:space="preserve"> Álljon </w:t>
      </w:r>
      <w:r w:rsidR="00217CB6">
        <w:rPr>
          <w:rFonts w:ascii="Times New Roman" w:hAnsi="Times New Roman"/>
          <w:sz w:val="24"/>
          <w:szCs w:val="24"/>
        </w:rPr>
        <w:t>itt néhány versszak Ráday saját parafrázisából:</w:t>
      </w:r>
    </w:p>
    <w:p w14:paraId="4C5065F7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649769" w14:textId="455BAFE0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„Zengj, nyelvem, ékesen</w:t>
      </w:r>
    </w:p>
    <w:p w14:paraId="05117974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én édes Jézusomnak,</w:t>
      </w:r>
    </w:p>
    <w:p w14:paraId="0A6D169C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Kegyes lelki orvosomnak,</w:t>
      </w:r>
    </w:p>
    <w:p w14:paraId="16090C62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Szólj szerelmetesen:</w:t>
      </w:r>
    </w:p>
    <w:p w14:paraId="742CB76F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Mert csak ő érdemel</w:t>
      </w:r>
    </w:p>
    <w:p w14:paraId="72860120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Áldást és minden szerelmet, </w:t>
      </w:r>
    </w:p>
    <w:p w14:paraId="19E626BB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Ki reám önt bő kegyelmet,</w:t>
      </w:r>
    </w:p>
    <w:p w14:paraId="2D68A263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kőszálra felemel.</w:t>
      </w:r>
    </w:p>
    <w:p w14:paraId="222A6A43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B4BF4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Téged dicsérlek,</w:t>
      </w:r>
    </w:p>
    <w:p w14:paraId="0DDDB1A6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És Szent Nevedet tisztelem,</w:t>
      </w:r>
    </w:p>
    <w:p w14:paraId="0CF4F743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Kiben örömömet lelem:</w:t>
      </w:r>
    </w:p>
    <w:p w14:paraId="2CBE8388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Mert téged kedvellek:</w:t>
      </w:r>
    </w:p>
    <w:p w14:paraId="23C8C91B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 Jézus! Drága Név,</w:t>
      </w:r>
    </w:p>
    <w:p w14:paraId="68D7DC56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Kinek szent emlékezete,</w:t>
      </w:r>
    </w:p>
    <w:p w14:paraId="3C2CACAE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jelenvaló őrizete</w:t>
      </w:r>
    </w:p>
    <w:p w14:paraId="18E95619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Édes, mint </w:t>
      </w:r>
      <w:proofErr w:type="gramStart"/>
      <w:r>
        <w:rPr>
          <w:rFonts w:ascii="Times New Roman" w:hAnsi="Times New Roman"/>
          <w:sz w:val="24"/>
          <w:szCs w:val="24"/>
        </w:rPr>
        <w:t>szín méz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98AA1D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[…]</w:t>
      </w:r>
    </w:p>
    <w:p w14:paraId="5DC2FABE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 Jézus! Élő kút,</w:t>
      </w:r>
    </w:p>
    <w:p w14:paraId="1C1A2D8F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Szívemnek nagy édessége,</w:t>
      </w:r>
    </w:p>
    <w:p w14:paraId="335274F5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elmémnek gyönyörűsége</w:t>
      </w:r>
    </w:p>
    <w:p w14:paraId="7D5DA2B5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Mely csak te reád fut.</w:t>
      </w:r>
    </w:p>
    <w:p w14:paraId="0C37F371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Téged szeretni</w:t>
      </w:r>
    </w:p>
    <w:p w14:paraId="5982E8ED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Legfőbb öröm és vígasság:</w:t>
      </w:r>
    </w:p>
    <w:p w14:paraId="0E2EB2C1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Nincsen több lelki igazság,</w:t>
      </w:r>
    </w:p>
    <w:p w14:paraId="308C43BF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Mint Jézust követni.</w:t>
      </w:r>
    </w:p>
    <w:p w14:paraId="100FC19E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[…]</w:t>
      </w:r>
    </w:p>
    <w:p w14:paraId="47838BF6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Jézus nagy drága kincs,</w:t>
      </w:r>
    </w:p>
    <w:p w14:paraId="1C9D33BC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Fülnek édes zengő lantja,</w:t>
      </w:r>
    </w:p>
    <w:p w14:paraId="55D68531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Melly a lelket hozzá rántja,</w:t>
      </w:r>
    </w:p>
    <w:p w14:paraId="21C09719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Én reám-is tekints:</w:t>
      </w:r>
    </w:p>
    <w:p w14:paraId="74715BF1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Jöjj hozzám, mert várlak,</w:t>
      </w:r>
    </w:p>
    <w:p w14:paraId="3BE11FCB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Vidámíts lelki csókoddal,</w:t>
      </w:r>
    </w:p>
    <w:p w14:paraId="468D704F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 meg-elégíts magaddal,</w:t>
      </w:r>
    </w:p>
    <w:p w14:paraId="3B1A5E11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Szüntelen kívánlak.</w:t>
      </w:r>
    </w:p>
    <w:p w14:paraId="7D978412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[…]</w:t>
      </w:r>
    </w:p>
    <w:p w14:paraId="38B294D6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Szívem </w:t>
      </w:r>
      <w:proofErr w:type="spellStart"/>
      <w:r>
        <w:rPr>
          <w:rFonts w:ascii="Times New Roman" w:hAnsi="Times New Roman"/>
          <w:sz w:val="24"/>
          <w:szCs w:val="24"/>
        </w:rPr>
        <w:t>felgyúlladott</w:t>
      </w:r>
      <w:proofErr w:type="spellEnd"/>
    </w:p>
    <w:p w14:paraId="3604979B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És lángozik buzgósággal:</w:t>
      </w:r>
    </w:p>
    <w:p w14:paraId="6938E22F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Midőn vár nagy kívánsággal,</w:t>
      </w:r>
    </w:p>
    <w:p w14:paraId="464A0CDA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Csak-nem </w:t>
      </w:r>
      <w:proofErr w:type="spellStart"/>
      <w:r>
        <w:rPr>
          <w:rFonts w:ascii="Times New Roman" w:hAnsi="Times New Roman"/>
          <w:sz w:val="24"/>
          <w:szCs w:val="24"/>
        </w:rPr>
        <w:t>elolvadott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1DBD0A1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Jöjj azért, s hívesíts</w:t>
      </w:r>
    </w:p>
    <w:p w14:paraId="08DF6444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Jelen-léted illatjával,</w:t>
      </w:r>
    </w:p>
    <w:p w14:paraId="7D164BE2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Szent véred </w:t>
      </w:r>
      <w:proofErr w:type="spellStart"/>
      <w:r>
        <w:rPr>
          <w:rFonts w:ascii="Times New Roman" w:hAnsi="Times New Roman"/>
          <w:sz w:val="24"/>
          <w:szCs w:val="24"/>
        </w:rPr>
        <w:t>áldozatjával</w:t>
      </w:r>
      <w:proofErr w:type="spellEnd"/>
    </w:p>
    <w:p w14:paraId="1B43D823" w14:textId="41AEE68F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Lelkemben megfrissíts.</w:t>
      </w:r>
      <w:r w:rsidRPr="00217CB6">
        <w:rPr>
          <w:rStyle w:val="Lbjegyzet-hivatkozs"/>
          <w:rFonts w:ascii="Times New Roman" w:hAnsi="Times New Roman"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30"/>
      </w:r>
    </w:p>
    <w:p w14:paraId="5B6A0C5E" w14:textId="77777777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DD7157" w14:textId="71E0DB01" w:rsidR="00217CB6" w:rsidRDefault="00217CB6" w:rsidP="006A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szakirodalom figyelmét eddig elkerülte, hogy </w:t>
      </w:r>
      <w:r w:rsidR="00C0121C">
        <w:rPr>
          <w:rFonts w:ascii="Times New Roman" w:hAnsi="Times New Roman"/>
          <w:sz w:val="24"/>
          <w:szCs w:val="24"/>
        </w:rPr>
        <w:t xml:space="preserve">gyűjteményében </w:t>
      </w:r>
      <w:r>
        <w:rPr>
          <w:rFonts w:ascii="Times New Roman" w:hAnsi="Times New Roman"/>
          <w:sz w:val="24"/>
          <w:szCs w:val="24"/>
        </w:rPr>
        <w:t xml:space="preserve">Ráday is közli </w:t>
      </w:r>
      <w:r w:rsidR="00C0121C">
        <w:rPr>
          <w:rFonts w:ascii="Times New Roman" w:hAnsi="Times New Roman"/>
          <w:sz w:val="24"/>
          <w:szCs w:val="24"/>
        </w:rPr>
        <w:t xml:space="preserve">azt a két Jézus nevére szerzett dicséretet, amelyek elsőként magyarul tíz évvel korábban Johann </w:t>
      </w:r>
      <w:proofErr w:type="spellStart"/>
      <w:r w:rsidR="00C0121C">
        <w:rPr>
          <w:rFonts w:ascii="Times New Roman" w:hAnsi="Times New Roman"/>
          <w:sz w:val="24"/>
          <w:szCs w:val="24"/>
        </w:rPr>
        <w:t>Arndt</w:t>
      </w:r>
      <w:proofErr w:type="spellEnd"/>
      <w:r w:rsidR="00C0121C">
        <w:rPr>
          <w:rFonts w:ascii="Times New Roman" w:hAnsi="Times New Roman"/>
          <w:sz w:val="24"/>
          <w:szCs w:val="24"/>
        </w:rPr>
        <w:t xml:space="preserve"> imádságoskönyvének magyar fordításában jelentek meg, és amelyek valószínűleg Huszti Szabó István fordításai, aki az imádságoskönyvet magát is fordította (k</w:t>
      </w:r>
      <w:r>
        <w:rPr>
          <w:rFonts w:ascii="Times New Roman" w:hAnsi="Times New Roman"/>
          <w:sz w:val="24"/>
          <w:szCs w:val="24"/>
        </w:rPr>
        <w:t>ezdőso</w:t>
      </w:r>
      <w:r w:rsidR="00C0121C">
        <w:rPr>
          <w:rFonts w:ascii="Times New Roman" w:hAnsi="Times New Roman"/>
          <w:sz w:val="24"/>
          <w:szCs w:val="24"/>
        </w:rPr>
        <w:t xml:space="preserve">raik: </w:t>
      </w:r>
      <w:r w:rsidR="00C0121C" w:rsidRPr="00C0121C">
        <w:rPr>
          <w:rFonts w:ascii="Times New Roman" w:hAnsi="Times New Roman"/>
          <w:i/>
          <w:sz w:val="24"/>
          <w:szCs w:val="24"/>
        </w:rPr>
        <w:t>Édes vigasságom Krisztus, a</w:t>
      </w:r>
      <w:r w:rsidRPr="00C0121C">
        <w:rPr>
          <w:rFonts w:ascii="Times New Roman" w:hAnsi="Times New Roman"/>
          <w:i/>
          <w:sz w:val="24"/>
          <w:szCs w:val="24"/>
        </w:rPr>
        <w:t>djad kegyelmedet Jézus</w:t>
      </w:r>
      <w:r w:rsidR="00C0121C">
        <w:rPr>
          <w:rFonts w:ascii="Times New Roman" w:hAnsi="Times New Roman"/>
          <w:sz w:val="24"/>
          <w:szCs w:val="24"/>
        </w:rPr>
        <w:t xml:space="preserve"> és </w:t>
      </w:r>
      <w:r w:rsidR="00C0121C" w:rsidRPr="00C0121C">
        <w:rPr>
          <w:rFonts w:ascii="Times New Roman" w:hAnsi="Times New Roman"/>
          <w:i/>
          <w:sz w:val="24"/>
          <w:szCs w:val="24"/>
        </w:rPr>
        <w:t>Ó</w:t>
      </w:r>
      <w:r w:rsidR="00C0121C">
        <w:rPr>
          <w:rFonts w:ascii="Times New Roman" w:hAnsi="Times New Roman"/>
          <w:i/>
          <w:sz w:val="24"/>
          <w:szCs w:val="24"/>
        </w:rPr>
        <w:t>,</w:t>
      </w:r>
      <w:r w:rsidR="00C0121C" w:rsidRPr="00C0121C">
        <w:rPr>
          <w:rFonts w:ascii="Times New Roman" w:hAnsi="Times New Roman"/>
          <w:i/>
          <w:sz w:val="24"/>
          <w:szCs w:val="24"/>
        </w:rPr>
        <w:t xml:space="preserve"> Istenem, mely sok keserűség, ez időben találat nagy ínség</w:t>
      </w:r>
      <w:r>
        <w:rPr>
          <w:rFonts w:ascii="Times New Roman" w:hAnsi="Times New Roman"/>
          <w:sz w:val="24"/>
          <w:szCs w:val="24"/>
        </w:rPr>
        <w:t>)</w:t>
      </w:r>
      <w:r w:rsidR="00C0121C">
        <w:rPr>
          <w:rFonts w:ascii="Times New Roman" w:hAnsi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31"/>
      </w:r>
      <w:r w:rsidR="00693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Ráday </w:t>
      </w:r>
      <w:r w:rsidR="00693A11">
        <w:rPr>
          <w:rFonts w:ascii="Times New Roman" w:hAnsi="Times New Roman"/>
          <w:sz w:val="24"/>
          <w:szCs w:val="24"/>
        </w:rPr>
        <w:t>közismerten jó kapcsolatot ápolt</w:t>
      </w:r>
      <w:r>
        <w:rPr>
          <w:rFonts w:ascii="Times New Roman" w:hAnsi="Times New Roman"/>
          <w:sz w:val="24"/>
          <w:szCs w:val="24"/>
        </w:rPr>
        <w:t xml:space="preserve"> a</w:t>
      </w:r>
      <w:r w:rsidR="00693A11">
        <w:rPr>
          <w:rFonts w:ascii="Times New Roman" w:hAnsi="Times New Roman"/>
          <w:sz w:val="24"/>
          <w:szCs w:val="24"/>
        </w:rPr>
        <w:t xml:space="preserve"> korabeli</w:t>
      </w:r>
      <w:r>
        <w:rPr>
          <w:rFonts w:ascii="Times New Roman" w:hAnsi="Times New Roman"/>
          <w:sz w:val="24"/>
          <w:szCs w:val="24"/>
        </w:rPr>
        <w:t xml:space="preserve"> pietistákkal, Bél Mátyással levelezett, Gedeon fiát </w:t>
      </w:r>
      <w:r w:rsidR="00693A11">
        <w:rPr>
          <w:rFonts w:ascii="Times New Roman" w:hAnsi="Times New Roman"/>
          <w:sz w:val="24"/>
          <w:szCs w:val="24"/>
        </w:rPr>
        <w:t xml:space="preserve">nála taníttatja </w:t>
      </w:r>
      <w:r>
        <w:rPr>
          <w:rFonts w:ascii="Times New Roman" w:hAnsi="Times New Roman"/>
          <w:sz w:val="24"/>
          <w:szCs w:val="24"/>
        </w:rPr>
        <w:t>Pozsonyban</w:t>
      </w:r>
      <w:r w:rsidR="00693A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Chrisoph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Brandis</w:t>
      </w:r>
      <w:proofErr w:type="spellEnd"/>
      <w:r>
        <w:rPr>
          <w:rFonts w:ascii="Times New Roman" w:hAnsi="Times New Roman"/>
          <w:sz w:val="24"/>
          <w:szCs w:val="24"/>
        </w:rPr>
        <w:t xml:space="preserve"> német pietista szerző „</w:t>
      </w:r>
      <w:proofErr w:type="spellStart"/>
      <w:r>
        <w:rPr>
          <w:rFonts w:ascii="Times New Roman" w:hAnsi="Times New Roman"/>
          <w:sz w:val="24"/>
          <w:szCs w:val="24"/>
        </w:rPr>
        <w:t>áhitatos</w:t>
      </w:r>
      <w:proofErr w:type="spellEnd"/>
      <w:r>
        <w:rPr>
          <w:rFonts w:ascii="Times New Roman" w:hAnsi="Times New Roman"/>
          <w:sz w:val="24"/>
          <w:szCs w:val="24"/>
        </w:rPr>
        <w:t xml:space="preserve"> imádságai-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>” magyarra fordításával (1719, a kézirat a Ráday-levéltárban).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32"/>
      </w:r>
    </w:p>
    <w:p w14:paraId="55683F7D" w14:textId="33FE3E24" w:rsidR="005C6CB5" w:rsidRPr="005C6CB5" w:rsidRDefault="00780FC1" w:rsidP="006A39F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 xml:space="preserve">Az, hogy </w:t>
      </w:r>
      <w:r>
        <w:rPr>
          <w:rFonts w:ascii="Times New Roman" w:hAnsi="Times New Roman"/>
          <w:sz w:val="24"/>
          <w:szCs w:val="24"/>
        </w:rPr>
        <w:t xml:space="preserve">mind Ráday Pál, mind </w:t>
      </w:r>
      <w:r w:rsidRPr="00DA7314">
        <w:rPr>
          <w:rFonts w:ascii="Times New Roman" w:hAnsi="Times New Roman"/>
          <w:sz w:val="24"/>
          <w:szCs w:val="24"/>
        </w:rPr>
        <w:t xml:space="preserve">Szőnyi Benjámin egy lutheránus szerző munkájából, gondolatvilágából merített, nem szokatlan,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első magyar nyelvű fordítója Huszti Szabó István </w:t>
      </w:r>
      <w:r w:rsidR="00086815">
        <w:rPr>
          <w:rFonts w:ascii="Times New Roman" w:hAnsi="Times New Roman"/>
          <w:sz w:val="24"/>
          <w:szCs w:val="24"/>
        </w:rPr>
        <w:t xml:space="preserve">is református felekezetű volt, </w:t>
      </w:r>
      <w:r w:rsidRPr="00DA7314">
        <w:rPr>
          <w:rFonts w:ascii="Times New Roman" w:hAnsi="Times New Roman"/>
          <w:sz w:val="24"/>
          <w:szCs w:val="24"/>
        </w:rPr>
        <w:t xml:space="preserve">aki a szerző imádságoskönyvét, a </w:t>
      </w:r>
      <w:r w:rsidRPr="00DA7314">
        <w:rPr>
          <w:rFonts w:ascii="Times New Roman" w:hAnsi="Times New Roman"/>
          <w:i/>
          <w:sz w:val="24"/>
          <w:szCs w:val="24"/>
        </w:rPr>
        <w:t xml:space="preserve">Paradicsomkertecskét </w:t>
      </w:r>
      <w:r w:rsidRPr="00DA7314">
        <w:rPr>
          <w:rFonts w:ascii="Times New Roman" w:hAnsi="Times New Roman"/>
          <w:sz w:val="24"/>
          <w:szCs w:val="24"/>
        </w:rPr>
        <w:t xml:space="preserve">ültette át 1698-ban. Huszti Szabó István fordításával tehát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magyar nyelvű recepciója református közegben kezdődött el</w:t>
      </w:r>
      <w:r w:rsidR="00086815">
        <w:rPr>
          <w:rFonts w:ascii="Times New Roman" w:hAnsi="Times New Roman"/>
          <w:sz w:val="24"/>
          <w:szCs w:val="24"/>
        </w:rPr>
        <w:t>.</w:t>
      </w:r>
      <w:r w:rsidR="00086815">
        <w:rPr>
          <w:rStyle w:val="Lbjegyzet-hivatkozs"/>
          <w:rFonts w:ascii="Times New Roman" w:hAnsi="Times New Roman"/>
          <w:sz w:val="24"/>
          <w:szCs w:val="24"/>
        </w:rPr>
        <w:footnoteReference w:id="33"/>
      </w:r>
      <w:r w:rsidRPr="00DA7314">
        <w:rPr>
          <w:rFonts w:ascii="Times New Roman" w:hAnsi="Times New Roman"/>
          <w:sz w:val="24"/>
          <w:szCs w:val="24"/>
        </w:rPr>
        <w:t xml:space="preserve"> Hogy Huszti Szabó a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Paradiesgärtlein</w:t>
      </w:r>
      <w:r w:rsidRPr="00DA7314">
        <w:rPr>
          <w:rFonts w:ascii="Times New Roman" w:hAnsi="Times New Roman"/>
          <w:sz w:val="24"/>
          <w:szCs w:val="24"/>
        </w:rPr>
        <w:t>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fordításra választotta ki, abban a hallei pietizmus szellemiségének is döntő szerepe lehetett, hiszen a halleiek egyik legfontosabb és legtöbbet olvasott szerzője Johann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volt. Nem csak Johann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, hanem tanítványa, a hasonló nézeteket képviselő Johann Gerhard is népszerű volt a </w:t>
      </w:r>
      <w:r w:rsidRPr="00DA7314">
        <w:rPr>
          <w:rFonts w:ascii="Times New Roman" w:hAnsi="Times New Roman"/>
          <w:sz w:val="24"/>
          <w:szCs w:val="24"/>
        </w:rPr>
        <w:lastRenderedPageBreak/>
        <w:t xml:space="preserve">magyarországi reformátusok körében. Huszti Szabó fordítása is tartalmaz egy elmélkedést Johann Gerhard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Meditationes</w:t>
      </w:r>
      <w:proofErr w:type="spellEnd"/>
      <w:r w:rsidRPr="00DA73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i/>
          <w:sz w:val="24"/>
          <w:szCs w:val="24"/>
        </w:rPr>
        <w:t>Sacrae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cím</w:t>
      </w:r>
      <w:r w:rsidR="00086815">
        <w:rPr>
          <w:rFonts w:ascii="Times New Roman" w:hAnsi="Times New Roman"/>
          <w:sz w:val="24"/>
          <w:szCs w:val="24"/>
        </w:rPr>
        <w:t>ű latin munkájából</w:t>
      </w:r>
      <w:r w:rsidRPr="00DA7314">
        <w:rPr>
          <w:rFonts w:ascii="Times New Roman" w:hAnsi="Times New Roman"/>
          <w:sz w:val="24"/>
          <w:szCs w:val="24"/>
        </w:rPr>
        <w:t xml:space="preserve"> (ez is mutatja </w:t>
      </w:r>
      <w:proofErr w:type="spellStart"/>
      <w:r w:rsidRPr="00DA7314">
        <w:rPr>
          <w:rFonts w:ascii="Times New Roman" w:hAnsi="Times New Roman"/>
          <w:sz w:val="24"/>
          <w:szCs w:val="24"/>
        </w:rPr>
        <w:t>Arndt</w:t>
      </w:r>
      <w:proofErr w:type="spellEnd"/>
      <w:r w:rsidRPr="00DA7314">
        <w:rPr>
          <w:rFonts w:ascii="Times New Roman" w:hAnsi="Times New Roman"/>
          <w:sz w:val="24"/>
          <w:szCs w:val="24"/>
        </w:rPr>
        <w:t xml:space="preserve"> és Gerhard összetartozásá</w:t>
      </w:r>
      <w:r w:rsidR="00086815">
        <w:rPr>
          <w:rFonts w:ascii="Times New Roman" w:hAnsi="Times New Roman"/>
          <w:sz w:val="24"/>
          <w:szCs w:val="24"/>
        </w:rPr>
        <w:t>t és gyakori közös recepcióját)</w:t>
      </w:r>
      <w:r w:rsidRPr="00DA7314">
        <w:rPr>
          <w:rFonts w:ascii="Times New Roman" w:hAnsi="Times New Roman"/>
          <w:sz w:val="24"/>
          <w:szCs w:val="24"/>
        </w:rPr>
        <w:t xml:space="preserve">, de Gerhard különösen a 18. században lesz népszerű a reformátusok körében, pont Szőnyi Benjámin kortársai között. Makkai Sámuel 1744-ben </w:t>
      </w:r>
      <w:r w:rsidR="00086815">
        <w:rPr>
          <w:rFonts w:ascii="Times New Roman" w:hAnsi="Times New Roman"/>
          <w:sz w:val="24"/>
          <w:szCs w:val="24"/>
        </w:rPr>
        <w:t xml:space="preserve">ülteti át </w:t>
      </w:r>
      <w:r w:rsidRPr="00DA7314">
        <w:rPr>
          <w:rFonts w:ascii="Times New Roman" w:hAnsi="Times New Roman"/>
          <w:sz w:val="24"/>
          <w:szCs w:val="24"/>
        </w:rPr>
        <w:t xml:space="preserve">Gerhard </w:t>
      </w:r>
      <w:proofErr w:type="spellStart"/>
      <w:r w:rsidR="00086815" w:rsidRPr="00086815">
        <w:rPr>
          <w:rFonts w:ascii="Times New Roman" w:hAnsi="Times New Roman"/>
          <w:i/>
          <w:sz w:val="24"/>
          <w:szCs w:val="24"/>
        </w:rPr>
        <w:t>Exercitium</w:t>
      </w:r>
      <w:proofErr w:type="spellEnd"/>
      <w:r w:rsidR="00086815" w:rsidRPr="000868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815" w:rsidRPr="00086815">
        <w:rPr>
          <w:rFonts w:ascii="Times New Roman" w:hAnsi="Times New Roman"/>
          <w:i/>
          <w:sz w:val="24"/>
          <w:szCs w:val="24"/>
        </w:rPr>
        <w:t>pietatis</w:t>
      </w:r>
      <w:r w:rsidR="00086815">
        <w:rPr>
          <w:rFonts w:ascii="Times New Roman" w:hAnsi="Times New Roman"/>
          <w:sz w:val="24"/>
          <w:szCs w:val="24"/>
        </w:rPr>
        <w:t>zát</w:t>
      </w:r>
      <w:proofErr w:type="spellEnd"/>
      <w:r w:rsidR="00086815">
        <w:rPr>
          <w:rFonts w:ascii="Times New Roman" w:hAnsi="Times New Roman"/>
          <w:sz w:val="24"/>
          <w:szCs w:val="24"/>
        </w:rPr>
        <w:t xml:space="preserve"> rímes prózába, </w:t>
      </w:r>
      <w:proofErr w:type="spellStart"/>
      <w:r w:rsidRPr="00DA7314">
        <w:rPr>
          <w:rFonts w:ascii="Times New Roman" w:hAnsi="Times New Roman"/>
          <w:bCs/>
          <w:sz w:val="24"/>
          <w:szCs w:val="24"/>
        </w:rPr>
        <w:t>Inczédy</w:t>
      </w:r>
      <w:proofErr w:type="spellEnd"/>
      <w:r w:rsidRPr="00DA7314">
        <w:rPr>
          <w:rFonts w:ascii="Times New Roman" w:hAnsi="Times New Roman"/>
          <w:bCs/>
          <w:sz w:val="24"/>
          <w:szCs w:val="24"/>
        </w:rPr>
        <w:t xml:space="preserve"> József 1745-ben jelenteti meg a </w:t>
      </w:r>
      <w:proofErr w:type="spellStart"/>
      <w:r w:rsidRPr="00DA7314">
        <w:rPr>
          <w:rFonts w:ascii="Times New Roman" w:hAnsi="Times New Roman"/>
          <w:bCs/>
          <w:i/>
          <w:sz w:val="24"/>
          <w:szCs w:val="24"/>
        </w:rPr>
        <w:t>Meditationes</w:t>
      </w:r>
      <w:proofErr w:type="spellEnd"/>
      <w:r w:rsidRPr="00DA731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A7314">
        <w:rPr>
          <w:rFonts w:ascii="Times New Roman" w:hAnsi="Times New Roman"/>
          <w:bCs/>
          <w:i/>
          <w:sz w:val="24"/>
          <w:szCs w:val="24"/>
        </w:rPr>
        <w:t>Sacrae</w:t>
      </w:r>
      <w:r w:rsidR="00B43C7F">
        <w:rPr>
          <w:rFonts w:ascii="Times New Roman" w:hAnsi="Times New Roman"/>
          <w:bCs/>
          <w:sz w:val="24"/>
          <w:szCs w:val="24"/>
        </w:rPr>
        <w:t>ból</w:t>
      </w:r>
      <w:proofErr w:type="spellEnd"/>
      <w:r w:rsidR="00B43C7F">
        <w:rPr>
          <w:rFonts w:ascii="Times New Roman" w:hAnsi="Times New Roman"/>
          <w:bCs/>
          <w:sz w:val="24"/>
          <w:szCs w:val="24"/>
        </w:rPr>
        <w:t xml:space="preserve"> készített,</w:t>
      </w:r>
      <w:r w:rsidRPr="00DA7314">
        <w:rPr>
          <w:rFonts w:ascii="Times New Roman" w:hAnsi="Times New Roman"/>
          <w:bCs/>
          <w:sz w:val="24"/>
          <w:szCs w:val="24"/>
        </w:rPr>
        <w:t xml:space="preserve"> emblémákkal ellátott verses átköltését, </w:t>
      </w:r>
      <w:proofErr w:type="spellStart"/>
      <w:r w:rsidR="00B43C7F">
        <w:rPr>
          <w:rFonts w:ascii="Times New Roman" w:hAnsi="Times New Roman"/>
          <w:bCs/>
          <w:sz w:val="24"/>
          <w:szCs w:val="24"/>
        </w:rPr>
        <w:t>Inczédy</w:t>
      </w:r>
      <w:proofErr w:type="spellEnd"/>
      <w:r w:rsidR="00B43C7F">
        <w:rPr>
          <w:rFonts w:ascii="Times New Roman" w:hAnsi="Times New Roman"/>
          <w:bCs/>
          <w:sz w:val="24"/>
          <w:szCs w:val="24"/>
        </w:rPr>
        <w:t xml:space="preserve"> </w:t>
      </w:r>
      <w:r w:rsidRPr="00DA7314">
        <w:rPr>
          <w:rFonts w:ascii="Times New Roman" w:hAnsi="Times New Roman"/>
          <w:bCs/>
          <w:sz w:val="24"/>
          <w:szCs w:val="24"/>
        </w:rPr>
        <w:t xml:space="preserve">1748-ban </w:t>
      </w:r>
      <w:r w:rsidR="00B43C7F">
        <w:rPr>
          <w:rFonts w:ascii="Times New Roman" w:hAnsi="Times New Roman"/>
          <w:bCs/>
          <w:sz w:val="24"/>
          <w:szCs w:val="24"/>
        </w:rPr>
        <w:t xml:space="preserve">Gerhard egy másik művét is lefordítja </w:t>
      </w:r>
      <w:r w:rsidRPr="00DA7314">
        <w:rPr>
          <w:rFonts w:ascii="Times New Roman" w:hAnsi="Times New Roman"/>
          <w:bCs/>
          <w:i/>
          <w:sz w:val="24"/>
          <w:szCs w:val="24"/>
        </w:rPr>
        <w:t xml:space="preserve">A világ hiúságáról való elmélkedések </w:t>
      </w:r>
      <w:r w:rsidRPr="00DA7314">
        <w:rPr>
          <w:rFonts w:ascii="Times New Roman" w:hAnsi="Times New Roman"/>
          <w:bCs/>
          <w:sz w:val="24"/>
          <w:szCs w:val="24"/>
        </w:rPr>
        <w:t>címmel.</w:t>
      </w:r>
      <w:r w:rsidR="00086815">
        <w:rPr>
          <w:rStyle w:val="Lbjegyzet-hivatkozs"/>
          <w:rFonts w:ascii="Times New Roman" w:hAnsi="Times New Roman"/>
          <w:bCs/>
          <w:sz w:val="24"/>
          <w:szCs w:val="24"/>
        </w:rPr>
        <w:footnoteReference w:id="34"/>
      </w:r>
      <w:r w:rsidR="006E5FD6">
        <w:rPr>
          <w:rFonts w:ascii="Times New Roman" w:hAnsi="Times New Roman"/>
          <w:bCs/>
          <w:sz w:val="24"/>
          <w:szCs w:val="24"/>
        </w:rPr>
        <w:t xml:space="preserve"> De nem csak Johann Gerhard műveit népszerűek, Huszti Szabó kortársa, Pápai Páriz Ferenc 1698-ben Martin </w:t>
      </w:r>
      <w:proofErr w:type="spellStart"/>
      <w:r w:rsidR="006E5FD6">
        <w:rPr>
          <w:rFonts w:ascii="Times New Roman" w:hAnsi="Times New Roman"/>
          <w:bCs/>
          <w:sz w:val="24"/>
          <w:szCs w:val="24"/>
        </w:rPr>
        <w:t>Moller</w:t>
      </w:r>
      <w:proofErr w:type="spellEnd"/>
      <w:r w:rsidR="006E5FD6">
        <w:rPr>
          <w:rFonts w:ascii="Times New Roman" w:hAnsi="Times New Roman"/>
          <w:bCs/>
          <w:sz w:val="24"/>
          <w:szCs w:val="24"/>
        </w:rPr>
        <w:t xml:space="preserve"> egy művét adja ki </w:t>
      </w:r>
      <w:r w:rsidR="006E5FD6" w:rsidRPr="006E5FD6">
        <w:rPr>
          <w:rFonts w:ascii="Times New Roman" w:hAnsi="Times New Roman"/>
          <w:bCs/>
          <w:i/>
          <w:sz w:val="24"/>
          <w:szCs w:val="24"/>
        </w:rPr>
        <w:t xml:space="preserve">Pax </w:t>
      </w:r>
      <w:proofErr w:type="spellStart"/>
      <w:r w:rsidR="006E5FD6" w:rsidRPr="006E5FD6">
        <w:rPr>
          <w:rFonts w:ascii="Times New Roman" w:hAnsi="Times New Roman"/>
          <w:bCs/>
          <w:i/>
          <w:sz w:val="24"/>
          <w:szCs w:val="24"/>
        </w:rPr>
        <w:t>sepulchri</w:t>
      </w:r>
      <w:proofErr w:type="spellEnd"/>
      <w:r w:rsidR="006E5FD6" w:rsidRPr="006E5FD6">
        <w:rPr>
          <w:rFonts w:ascii="Times New Roman" w:hAnsi="Times New Roman"/>
          <w:bCs/>
          <w:i/>
          <w:sz w:val="24"/>
          <w:szCs w:val="24"/>
        </w:rPr>
        <w:t xml:space="preserve">, Az-az </w:t>
      </w:r>
      <w:proofErr w:type="spellStart"/>
      <w:r w:rsidR="006E5FD6" w:rsidRPr="006E5FD6">
        <w:rPr>
          <w:rFonts w:ascii="Times New Roman" w:hAnsi="Times New Roman"/>
          <w:bCs/>
          <w:i/>
          <w:sz w:val="24"/>
          <w:szCs w:val="24"/>
        </w:rPr>
        <w:t>idvességes</w:t>
      </w:r>
      <w:proofErr w:type="spellEnd"/>
      <w:r w:rsidR="006E5FD6" w:rsidRPr="006E5FD6">
        <w:rPr>
          <w:rFonts w:ascii="Times New Roman" w:hAnsi="Times New Roman"/>
          <w:bCs/>
          <w:i/>
          <w:sz w:val="24"/>
          <w:szCs w:val="24"/>
        </w:rPr>
        <w:t xml:space="preserve"> és igen szükséges elmélkedés</w:t>
      </w:r>
      <w:r w:rsidR="006E5FD6" w:rsidRPr="006E5FD6">
        <w:rPr>
          <w:rFonts w:ascii="Times New Roman" w:hAnsi="Times New Roman"/>
          <w:bCs/>
          <w:sz w:val="24"/>
          <w:szCs w:val="24"/>
        </w:rPr>
        <w:t xml:space="preserve"> </w:t>
      </w:r>
      <w:r w:rsidR="006E5FD6">
        <w:rPr>
          <w:rFonts w:ascii="Times New Roman" w:hAnsi="Times New Roman"/>
          <w:bCs/>
          <w:sz w:val="24"/>
          <w:szCs w:val="24"/>
        </w:rPr>
        <w:t>címmel. A 18. század legvégén a</w:t>
      </w:r>
      <w:r w:rsidR="006E5FD6" w:rsidRPr="006E5FD6">
        <w:rPr>
          <w:rFonts w:ascii="Times New Roman" w:hAnsi="Times New Roman"/>
          <w:bCs/>
          <w:sz w:val="24"/>
          <w:szCs w:val="24"/>
        </w:rPr>
        <w:t xml:space="preserve"> református lelkész és tanító Takács Ádám, </w:t>
      </w:r>
      <w:proofErr w:type="spellStart"/>
      <w:r w:rsidR="006E5FD6" w:rsidRPr="006E5FD6">
        <w:rPr>
          <w:rFonts w:ascii="Times New Roman" w:hAnsi="Times New Roman"/>
          <w:bCs/>
          <w:i/>
          <w:sz w:val="24"/>
          <w:szCs w:val="24"/>
        </w:rPr>
        <w:t>Gottholdnak</w:t>
      </w:r>
      <w:proofErr w:type="spellEnd"/>
      <w:r w:rsidR="006E5FD6" w:rsidRPr="006E5FD6">
        <w:rPr>
          <w:rFonts w:ascii="Times New Roman" w:hAnsi="Times New Roman"/>
          <w:bCs/>
          <w:i/>
          <w:sz w:val="24"/>
          <w:szCs w:val="24"/>
        </w:rPr>
        <w:t xml:space="preserve"> különb-különbféle dolgokról és alkalmatosságokról vétetett kegyes elmélkedései</w:t>
      </w:r>
      <w:r w:rsidR="006E5FD6">
        <w:rPr>
          <w:rFonts w:ascii="Times New Roman" w:hAnsi="Times New Roman"/>
          <w:bCs/>
          <w:sz w:val="24"/>
          <w:szCs w:val="24"/>
        </w:rPr>
        <w:t xml:space="preserve"> címmel</w:t>
      </w:r>
      <w:r w:rsidR="006E5FD6" w:rsidRPr="006E5FD6">
        <w:rPr>
          <w:rFonts w:ascii="Times New Roman" w:hAnsi="Times New Roman"/>
          <w:bCs/>
          <w:sz w:val="24"/>
          <w:szCs w:val="24"/>
        </w:rPr>
        <w:t xml:space="preserve"> </w:t>
      </w:r>
      <w:r w:rsidR="006E5FD6">
        <w:rPr>
          <w:rFonts w:ascii="Times New Roman" w:hAnsi="Times New Roman"/>
          <w:bCs/>
          <w:sz w:val="24"/>
          <w:szCs w:val="24"/>
        </w:rPr>
        <w:t>(</w:t>
      </w:r>
      <w:r w:rsidR="006E5FD6" w:rsidRPr="006E5FD6">
        <w:rPr>
          <w:rFonts w:ascii="Times New Roman" w:hAnsi="Times New Roman"/>
          <w:bCs/>
          <w:sz w:val="24"/>
          <w:szCs w:val="24"/>
        </w:rPr>
        <w:t>Pozsony/Pest, 1796</w:t>
      </w:r>
      <w:r w:rsidR="006E5FD6">
        <w:rPr>
          <w:rFonts w:ascii="Times New Roman" w:hAnsi="Times New Roman"/>
          <w:bCs/>
          <w:sz w:val="24"/>
          <w:szCs w:val="24"/>
        </w:rPr>
        <w:t>),</w:t>
      </w:r>
      <w:r w:rsidR="006E5FD6" w:rsidRPr="006E5FD6">
        <w:rPr>
          <w:rFonts w:ascii="Times New Roman" w:hAnsi="Times New Roman"/>
          <w:bCs/>
          <w:sz w:val="24"/>
          <w:szCs w:val="24"/>
          <w:vertAlign w:val="superscript"/>
        </w:rPr>
        <w:footnoteReference w:id="35"/>
      </w:r>
      <w:r w:rsidR="006E5FD6" w:rsidRPr="006E5FD6">
        <w:rPr>
          <w:rFonts w:ascii="Times New Roman" w:hAnsi="Times New Roman"/>
          <w:bCs/>
          <w:sz w:val="24"/>
          <w:szCs w:val="24"/>
        </w:rPr>
        <w:t xml:space="preserve"> </w:t>
      </w:r>
      <w:r w:rsidR="005C6CB5">
        <w:rPr>
          <w:rFonts w:ascii="Times New Roman" w:hAnsi="Times New Roman"/>
          <w:bCs/>
          <w:sz w:val="24"/>
          <w:szCs w:val="24"/>
        </w:rPr>
        <w:t>a</w:t>
      </w:r>
      <w:r w:rsidR="006E5FD6" w:rsidRPr="006E5FD6">
        <w:rPr>
          <w:rFonts w:ascii="Times New Roman" w:hAnsi="Times New Roman"/>
          <w:bCs/>
          <w:sz w:val="24"/>
          <w:szCs w:val="24"/>
        </w:rPr>
        <w:t xml:space="preserve">z egyébként szintén </w:t>
      </w:r>
      <w:proofErr w:type="spellStart"/>
      <w:r w:rsidR="006E5FD6" w:rsidRPr="006E5FD6">
        <w:rPr>
          <w:rFonts w:ascii="Times New Roman" w:hAnsi="Times New Roman"/>
          <w:bCs/>
          <w:sz w:val="24"/>
          <w:szCs w:val="24"/>
        </w:rPr>
        <w:t>Arndt</w:t>
      </w:r>
      <w:proofErr w:type="spellEnd"/>
      <w:r w:rsidR="005C6CB5">
        <w:rPr>
          <w:rFonts w:ascii="Times New Roman" w:hAnsi="Times New Roman"/>
          <w:bCs/>
          <w:sz w:val="24"/>
          <w:szCs w:val="24"/>
        </w:rPr>
        <w:t xml:space="preserve">-tanítvány </w:t>
      </w:r>
      <w:r w:rsidR="006E5FD6" w:rsidRPr="006E5FD6">
        <w:rPr>
          <w:rFonts w:ascii="Times New Roman" w:hAnsi="Times New Roman"/>
          <w:bCs/>
          <w:sz w:val="24"/>
          <w:szCs w:val="24"/>
        </w:rPr>
        <w:t xml:space="preserve">Christian </w:t>
      </w:r>
      <w:proofErr w:type="spellStart"/>
      <w:r w:rsidR="006E5FD6" w:rsidRPr="006E5FD6">
        <w:rPr>
          <w:rFonts w:ascii="Times New Roman" w:hAnsi="Times New Roman"/>
          <w:bCs/>
          <w:sz w:val="24"/>
          <w:szCs w:val="24"/>
        </w:rPr>
        <w:t>Scriver</w:t>
      </w:r>
      <w:proofErr w:type="spellEnd"/>
      <w:r w:rsidR="006E5FD6" w:rsidRPr="006E5FD6">
        <w:rPr>
          <w:rFonts w:ascii="Times New Roman" w:hAnsi="Times New Roman"/>
          <w:bCs/>
          <w:sz w:val="24"/>
          <w:szCs w:val="24"/>
        </w:rPr>
        <w:t xml:space="preserve"> </w:t>
      </w:r>
      <w:r w:rsidR="005C6CB5">
        <w:rPr>
          <w:rFonts w:ascii="Times New Roman" w:hAnsi="Times New Roman"/>
          <w:bCs/>
          <w:sz w:val="24"/>
          <w:szCs w:val="24"/>
        </w:rPr>
        <w:t xml:space="preserve">természeti jelenségekhez kapcsolódó elmélkedéseit fordítja le </w:t>
      </w:r>
      <w:r w:rsidR="006E5FD6" w:rsidRPr="006E5FD6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6E5FD6" w:rsidRPr="005C6CB5">
        <w:rPr>
          <w:rFonts w:ascii="Times New Roman" w:hAnsi="Times New Roman"/>
          <w:bCs/>
          <w:i/>
          <w:sz w:val="24"/>
          <w:szCs w:val="24"/>
        </w:rPr>
        <w:t>Gottholds</w:t>
      </w:r>
      <w:proofErr w:type="spellEnd"/>
      <w:r w:rsidR="006E5FD6" w:rsidRPr="005C6CB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E5FD6" w:rsidRPr="005C6CB5">
        <w:rPr>
          <w:rFonts w:ascii="Times New Roman" w:hAnsi="Times New Roman"/>
          <w:bCs/>
          <w:i/>
          <w:sz w:val="24"/>
          <w:szCs w:val="24"/>
        </w:rPr>
        <w:t>zufällige</w:t>
      </w:r>
      <w:proofErr w:type="spellEnd"/>
      <w:r w:rsidR="006E5FD6" w:rsidRPr="005C6CB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E5FD6" w:rsidRPr="005C6CB5">
        <w:rPr>
          <w:rFonts w:ascii="Times New Roman" w:hAnsi="Times New Roman"/>
          <w:bCs/>
          <w:i/>
          <w:sz w:val="24"/>
          <w:szCs w:val="24"/>
        </w:rPr>
        <w:t>Andachten</w:t>
      </w:r>
      <w:proofErr w:type="spellEnd"/>
      <w:r w:rsidR="006E5FD6" w:rsidRPr="005C6CB5">
        <w:rPr>
          <w:rFonts w:ascii="Times New Roman" w:hAnsi="Times New Roman"/>
          <w:bCs/>
          <w:i/>
          <w:sz w:val="24"/>
          <w:szCs w:val="24"/>
        </w:rPr>
        <w:t>,</w:t>
      </w:r>
      <w:r w:rsidR="006E5FD6" w:rsidRPr="006E5FD6">
        <w:rPr>
          <w:rFonts w:ascii="Times New Roman" w:hAnsi="Times New Roman"/>
          <w:bCs/>
          <w:sz w:val="24"/>
          <w:szCs w:val="24"/>
        </w:rPr>
        <w:t xml:space="preserve"> 1663)</w:t>
      </w:r>
      <w:r w:rsidR="005C6CB5">
        <w:rPr>
          <w:rFonts w:ascii="Times New Roman" w:hAnsi="Times New Roman"/>
          <w:bCs/>
          <w:sz w:val="24"/>
          <w:szCs w:val="24"/>
        </w:rPr>
        <w:t xml:space="preserve">. A reformátusoknak erre a közeledésére Friedrich Wilhelm Beer is reagált egy Halléba, </w:t>
      </w:r>
      <w:proofErr w:type="spellStart"/>
      <w:r w:rsidR="005C6CB5">
        <w:rPr>
          <w:rFonts w:ascii="Times New Roman" w:hAnsi="Times New Roman"/>
          <w:bCs/>
          <w:sz w:val="24"/>
          <w:szCs w:val="24"/>
        </w:rPr>
        <w:t>Gotthilf</w:t>
      </w:r>
      <w:proofErr w:type="spellEnd"/>
      <w:r w:rsidR="005C6CB5">
        <w:rPr>
          <w:rFonts w:ascii="Times New Roman" w:hAnsi="Times New Roman"/>
          <w:bCs/>
          <w:sz w:val="24"/>
          <w:szCs w:val="24"/>
        </w:rPr>
        <w:t xml:space="preserve"> August </w:t>
      </w:r>
      <w:proofErr w:type="spellStart"/>
      <w:r w:rsidR="005C6CB5">
        <w:rPr>
          <w:rFonts w:ascii="Times New Roman" w:hAnsi="Times New Roman"/>
          <w:bCs/>
          <w:sz w:val="24"/>
          <w:szCs w:val="24"/>
        </w:rPr>
        <w:t>Franckének</w:t>
      </w:r>
      <w:proofErr w:type="spellEnd"/>
      <w:r w:rsidR="005C6CB5">
        <w:rPr>
          <w:rFonts w:ascii="Times New Roman" w:hAnsi="Times New Roman"/>
          <w:bCs/>
          <w:sz w:val="24"/>
          <w:szCs w:val="24"/>
        </w:rPr>
        <w:t xml:space="preserve"> küldött levelében (1739. április 8.). Beer</w:t>
      </w:r>
      <w:r w:rsidR="005C6CB5" w:rsidRPr="005C6CB5">
        <w:rPr>
          <w:rFonts w:ascii="Times New Roman" w:hAnsi="Times New Roman"/>
          <w:bCs/>
          <w:sz w:val="24"/>
          <w:szCs w:val="24"/>
        </w:rPr>
        <w:t xml:space="preserve"> egy német nyelvű levél</w:t>
      </w:r>
      <w:r w:rsidR="005C6CB5">
        <w:rPr>
          <w:rFonts w:ascii="Times New Roman" w:hAnsi="Times New Roman"/>
          <w:bCs/>
          <w:sz w:val="24"/>
          <w:szCs w:val="24"/>
        </w:rPr>
        <w:t xml:space="preserve">ben kéri </w:t>
      </w:r>
      <w:proofErr w:type="spellStart"/>
      <w:r w:rsidR="005C6CB5">
        <w:rPr>
          <w:rFonts w:ascii="Times New Roman" w:hAnsi="Times New Roman"/>
          <w:bCs/>
          <w:sz w:val="24"/>
          <w:szCs w:val="24"/>
        </w:rPr>
        <w:t>Fran</w:t>
      </w:r>
      <w:r w:rsidR="005C6CB5" w:rsidRPr="005C6CB5">
        <w:rPr>
          <w:rFonts w:ascii="Times New Roman" w:hAnsi="Times New Roman"/>
          <w:bCs/>
          <w:sz w:val="24"/>
          <w:szCs w:val="24"/>
        </w:rPr>
        <w:t>cke</w:t>
      </w:r>
      <w:proofErr w:type="spellEnd"/>
      <w:r w:rsidR="005C6CB5" w:rsidRPr="005C6CB5">
        <w:rPr>
          <w:rFonts w:ascii="Times New Roman" w:hAnsi="Times New Roman"/>
          <w:bCs/>
          <w:sz w:val="24"/>
          <w:szCs w:val="24"/>
        </w:rPr>
        <w:t xml:space="preserve"> támogatását a magyar </w:t>
      </w:r>
      <w:proofErr w:type="spellStart"/>
      <w:r w:rsidR="005C6CB5" w:rsidRPr="005C6CB5">
        <w:rPr>
          <w:rFonts w:ascii="Times New Roman" w:hAnsi="Times New Roman"/>
          <w:bCs/>
          <w:i/>
          <w:sz w:val="24"/>
          <w:szCs w:val="24"/>
        </w:rPr>
        <w:t>Wahres</w:t>
      </w:r>
      <w:proofErr w:type="spellEnd"/>
      <w:r w:rsidR="005C6CB5" w:rsidRPr="005C6CB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5C6CB5" w:rsidRPr="005C6CB5">
        <w:rPr>
          <w:rFonts w:ascii="Times New Roman" w:hAnsi="Times New Roman"/>
          <w:bCs/>
          <w:i/>
          <w:sz w:val="24"/>
          <w:szCs w:val="24"/>
        </w:rPr>
        <w:t>Christentum</w:t>
      </w:r>
      <w:proofErr w:type="spellEnd"/>
      <w:r w:rsidR="005C6CB5">
        <w:rPr>
          <w:rFonts w:ascii="Times New Roman" w:hAnsi="Times New Roman"/>
          <w:bCs/>
          <w:sz w:val="24"/>
          <w:szCs w:val="24"/>
        </w:rPr>
        <w:t>-kiadásához:</w:t>
      </w:r>
      <w:r w:rsidR="006A39F5">
        <w:rPr>
          <w:rFonts w:ascii="Times New Roman" w:hAnsi="Times New Roman"/>
          <w:bCs/>
          <w:sz w:val="24"/>
          <w:szCs w:val="24"/>
        </w:rPr>
        <w:t xml:space="preserve"> </w:t>
      </w:r>
      <w:r w:rsidR="005C6CB5" w:rsidRPr="005C6CB5">
        <w:rPr>
          <w:rFonts w:ascii="Times New Roman" w:hAnsi="Times New Roman"/>
          <w:bCs/>
          <w:sz w:val="24"/>
          <w:szCs w:val="24"/>
        </w:rPr>
        <w:t>„Igaz, hogy a magyarok [értsd magyar evangélikusok, kiegészítés tőlem, F. A.] kevesen vannak, s többnyire szegény jobbágyok, de a kálvinisták annál erősebbek, s egy idő óta igencsak hajlandóságot mutatnak irányunkban. A legjobb iskoláikba mi neveltünk tanárokat, s ezek sok előítéletüktől megszabadították őket, a mi tanításunk ugyanis meglehetősen meggyőző volt számukra. Remélhető, hogy egy ilyen könyv megértésre találna ezeknél az embereknél […] talán ennek köszönhetően ébredés is támadna közöttük.”</w:t>
      </w:r>
      <w:r w:rsidR="005C6CB5">
        <w:rPr>
          <w:rStyle w:val="Lbjegyzet-hivatkozs"/>
          <w:rFonts w:ascii="Times New Roman" w:hAnsi="Times New Roman"/>
          <w:bCs/>
          <w:sz w:val="24"/>
          <w:szCs w:val="24"/>
        </w:rPr>
        <w:footnoteReference w:id="36"/>
      </w:r>
    </w:p>
    <w:p w14:paraId="783922DC" w14:textId="67F5EA4F" w:rsidR="00787014" w:rsidRDefault="00D961E6" w:rsidP="006A39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Visszatérve Szőnyi Benjámin énekeinek értékeléséhez, é</w:t>
      </w:r>
      <w:r w:rsidR="00780FC1">
        <w:rPr>
          <w:rFonts w:ascii="Times New Roman" w:hAnsi="Times New Roman"/>
          <w:sz w:val="24"/>
          <w:szCs w:val="24"/>
        </w:rPr>
        <w:t xml:space="preserve">rdemes talán feltenni a kérdést, hogy </w:t>
      </w:r>
      <w:r>
        <w:rPr>
          <w:rFonts w:ascii="Times New Roman" w:hAnsi="Times New Roman"/>
          <w:sz w:val="24"/>
          <w:szCs w:val="24"/>
        </w:rPr>
        <w:t xml:space="preserve">a Hódmezővásárhelyen működő lelkész szerzeményeit miért Kolozsváron adták ki, </w:t>
      </w:r>
      <w:r w:rsidR="00780FC1" w:rsidRPr="00DA7314">
        <w:rPr>
          <w:rFonts w:ascii="Times New Roman" w:hAnsi="Times New Roman"/>
          <w:sz w:val="24"/>
          <w:szCs w:val="24"/>
        </w:rPr>
        <w:t xml:space="preserve">miért nem Debrecenben, ahol a református művek döntő többségét. A debreceni nyomda nyomdászattörténetileg különleges helyzetben volt, ugyanis a nyomda a város tulajdonát képezte, 1723-tól a város gazdálkodott vele, élére egy nyomdászt,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provizort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 neveztek ki, aki a város tanácsa és főbírájának engedélye nélkül semmit sem nyomtathatott ki. Ha megvizsgáljuk </w:t>
      </w:r>
      <w:r w:rsidR="00780FC1" w:rsidRPr="00DA7314">
        <w:rPr>
          <w:rFonts w:ascii="Times New Roman" w:hAnsi="Times New Roman"/>
          <w:sz w:val="24"/>
          <w:szCs w:val="24"/>
        </w:rPr>
        <w:lastRenderedPageBreak/>
        <w:t>a műhely kiadói programját,</w:t>
      </w:r>
      <w:r w:rsidR="00780FC1" w:rsidRPr="00DA7314">
        <w:rPr>
          <w:rFonts w:ascii="Times New Roman" w:hAnsi="Times New Roman"/>
          <w:sz w:val="24"/>
          <w:szCs w:val="24"/>
          <w:vertAlign w:val="superscript"/>
        </w:rPr>
        <w:footnoteReference w:id="37"/>
      </w:r>
      <w:r w:rsidR="00780FC1" w:rsidRPr="00DA7314">
        <w:rPr>
          <w:rFonts w:ascii="Times New Roman" w:hAnsi="Times New Roman"/>
          <w:sz w:val="24"/>
          <w:szCs w:val="24"/>
        </w:rPr>
        <w:t xml:space="preserve"> akkor azt látjuk, hogy ugyanazokat az imádságoskönyveket, énekeskönyveket adják ki évtizedeken keresztül: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Szenci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 Molnár Albert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zsoltárait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, gyülekezeti énekeskönyvet. A 18. század újra és újra kiadott nyomtatványai voltak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Szathmárnémethi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 Mihály először 1673-ban megjelent </w:t>
      </w:r>
      <w:r w:rsidR="00780FC1" w:rsidRPr="00DA7314">
        <w:rPr>
          <w:rFonts w:ascii="Times New Roman" w:hAnsi="Times New Roman"/>
          <w:i/>
          <w:sz w:val="24"/>
          <w:szCs w:val="24"/>
        </w:rPr>
        <w:t>Mennyei tárház kulcsa</w:t>
      </w:r>
      <w:r w:rsidR="00780FC1" w:rsidRPr="00DA7314">
        <w:rPr>
          <w:rFonts w:ascii="Times New Roman" w:hAnsi="Times New Roman"/>
          <w:sz w:val="24"/>
          <w:szCs w:val="24"/>
        </w:rPr>
        <w:t xml:space="preserve"> című imádságoskönyve és Ráday Pál</w:t>
      </w:r>
      <w:r w:rsidR="00382D60">
        <w:rPr>
          <w:rFonts w:ascii="Times New Roman" w:hAnsi="Times New Roman"/>
          <w:sz w:val="24"/>
          <w:szCs w:val="24"/>
        </w:rPr>
        <w:t xml:space="preserve"> korábban elemzett</w:t>
      </w:r>
      <w:r w:rsidR="00780FC1" w:rsidRPr="00DA7314">
        <w:rPr>
          <w:rFonts w:ascii="Times New Roman" w:hAnsi="Times New Roman"/>
          <w:sz w:val="24"/>
          <w:szCs w:val="24"/>
        </w:rPr>
        <w:t xml:space="preserve"> </w:t>
      </w:r>
      <w:r w:rsidR="00780FC1" w:rsidRPr="00DA7314">
        <w:rPr>
          <w:rFonts w:ascii="Times New Roman" w:hAnsi="Times New Roman"/>
          <w:i/>
          <w:sz w:val="24"/>
          <w:szCs w:val="24"/>
        </w:rPr>
        <w:t>Lelki hódolása</w:t>
      </w:r>
      <w:r w:rsidR="00780FC1" w:rsidRPr="00DA7314">
        <w:rPr>
          <w:rFonts w:ascii="Times New Roman" w:hAnsi="Times New Roman"/>
          <w:sz w:val="24"/>
          <w:szCs w:val="24"/>
        </w:rPr>
        <w:t>, ami imákat és énekeket egyaránt magába foglalt.</w:t>
      </w:r>
      <w:r w:rsidR="00780FC1" w:rsidRPr="00DA7314">
        <w:rPr>
          <w:rFonts w:ascii="Times New Roman" w:hAnsi="Times New Roman"/>
          <w:sz w:val="24"/>
          <w:szCs w:val="24"/>
          <w:vertAlign w:val="superscript"/>
        </w:rPr>
        <w:footnoteReference w:id="38"/>
      </w:r>
      <w:r w:rsidR="00780FC1" w:rsidRPr="00DA7314">
        <w:rPr>
          <w:rFonts w:ascii="Times New Roman" w:hAnsi="Times New Roman"/>
          <w:sz w:val="24"/>
          <w:szCs w:val="24"/>
        </w:rPr>
        <w:t xml:space="preserve"> Az énekeskönyv-kiadás különösen fontos pontja volt egy nyomda üzletpolitikájának, erre több 1750</w:t>
      </w:r>
      <w:r w:rsidR="00382D60">
        <w:rPr>
          <w:rFonts w:ascii="Times New Roman" w:hAnsi="Times New Roman"/>
          <w:sz w:val="24"/>
          <w:szCs w:val="24"/>
        </w:rPr>
        <w:t>-es évekbeli esemény is rávilágí</w:t>
      </w:r>
      <w:r w:rsidR="00780FC1" w:rsidRPr="00DA7314">
        <w:rPr>
          <w:rFonts w:ascii="Times New Roman" w:hAnsi="Times New Roman"/>
          <w:sz w:val="24"/>
          <w:szCs w:val="24"/>
        </w:rPr>
        <w:t xml:space="preserve">t. A nyomdai elszámolásokból kiderül, hogy egy énekeskönyvet általában 3000 körüli példányban nyomtattak ki, aminek ára példányonként kb. 50 krajcár volt. 1753-ban a nyomda akkora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provizora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 Bíró Mihály „a drága és nagy kelendőségre számító új énekeskönyvből a számára engedélyezett 100 példány helyett 200-at nyomtatott a saját papírjára, ezenkívül a kinyomtatott könyvekből 100-100 példányt adott mind a hat segédnek, hogy azt a maguk hasznára értékesítsék”.</w:t>
      </w:r>
      <w:r w:rsidR="00780FC1" w:rsidRPr="00DA7314">
        <w:rPr>
          <w:rFonts w:ascii="Times New Roman" w:hAnsi="Times New Roman"/>
          <w:sz w:val="24"/>
          <w:szCs w:val="24"/>
          <w:vertAlign w:val="superscript"/>
        </w:rPr>
        <w:footnoteReference w:id="39"/>
      </w:r>
      <w:r w:rsidR="00780FC1" w:rsidRPr="00DA7314">
        <w:rPr>
          <w:rFonts w:ascii="Times New Roman" w:hAnsi="Times New Roman"/>
          <w:sz w:val="24"/>
          <w:szCs w:val="24"/>
        </w:rPr>
        <w:t xml:space="preserve"> Bírót </w:t>
      </w:r>
      <w:r w:rsidR="009C0F27">
        <w:rPr>
          <w:rFonts w:ascii="Times New Roman" w:hAnsi="Times New Roman"/>
          <w:sz w:val="24"/>
          <w:szCs w:val="24"/>
        </w:rPr>
        <w:t xml:space="preserve">ezért a tettéért </w:t>
      </w:r>
      <w:r w:rsidR="00780FC1" w:rsidRPr="00DA7314">
        <w:rPr>
          <w:rFonts w:ascii="Times New Roman" w:hAnsi="Times New Roman"/>
          <w:sz w:val="24"/>
          <w:szCs w:val="24"/>
        </w:rPr>
        <w:t xml:space="preserve">hivatalából elmozdították </w:t>
      </w:r>
      <w:r w:rsidR="009C0F27">
        <w:rPr>
          <w:rFonts w:ascii="Times New Roman" w:hAnsi="Times New Roman"/>
          <w:sz w:val="24"/>
          <w:szCs w:val="24"/>
        </w:rPr>
        <w:t>és kártérítésre kötelezték,</w:t>
      </w:r>
      <w:r w:rsidR="00780FC1" w:rsidRPr="00DA7314">
        <w:rPr>
          <w:rFonts w:ascii="Times New Roman" w:hAnsi="Times New Roman"/>
          <w:sz w:val="24"/>
          <w:szCs w:val="24"/>
        </w:rPr>
        <w:t xml:space="preserve"> tisztjében Kállai Gergely követte, aki 1754 és 1759</w:t>
      </w:r>
      <w:r w:rsidR="009C0F27">
        <w:rPr>
          <w:rFonts w:ascii="Times New Roman" w:hAnsi="Times New Roman"/>
          <w:sz w:val="24"/>
          <w:szCs w:val="24"/>
        </w:rPr>
        <w:t xml:space="preserve"> között volt a nyomda vezetője. A</w:t>
      </w:r>
      <w:r w:rsidR="00780FC1" w:rsidRPr="00DA7314">
        <w:rPr>
          <w:rFonts w:ascii="Times New Roman" w:hAnsi="Times New Roman"/>
          <w:sz w:val="24"/>
          <w:szCs w:val="24"/>
        </w:rPr>
        <w:t xml:space="preserve"> </w:t>
      </w:r>
      <w:r w:rsidR="009C0F27">
        <w:rPr>
          <w:rFonts w:ascii="Times New Roman" w:hAnsi="Times New Roman"/>
          <w:sz w:val="24"/>
          <w:szCs w:val="24"/>
        </w:rPr>
        <w:t>felügyelete</w:t>
      </w:r>
      <w:r w:rsidR="00780FC1" w:rsidRPr="00DA7314">
        <w:rPr>
          <w:rFonts w:ascii="Times New Roman" w:hAnsi="Times New Roman"/>
          <w:sz w:val="24"/>
          <w:szCs w:val="24"/>
        </w:rPr>
        <w:t xml:space="preserve">t megszigorították: minden könyvet csak a főbíró és a tanács utasítására nyomtathattak ki az általa megszabott példányban, amelyekkel a nyomtatás után közvetlenül el kellett számolni. Kállai 1759-ig irányította a nyomdát, ekkor ugyanis bebörtönözték, mivel kiderült, a kezdetektől fogva csalt az elszámolásokkal és évenként több száz kiadvány árát sikkasztotta el. Mindezek a történések a </w:t>
      </w:r>
      <w:r w:rsidR="00780FC1" w:rsidRPr="00DA7314">
        <w:rPr>
          <w:rFonts w:ascii="Times New Roman" w:hAnsi="Times New Roman"/>
          <w:i/>
          <w:sz w:val="24"/>
          <w:szCs w:val="24"/>
        </w:rPr>
        <w:t>Szentek Hegedűjé</w:t>
      </w:r>
      <w:r w:rsidR="00780FC1" w:rsidRPr="00DA7314">
        <w:rPr>
          <w:rFonts w:ascii="Times New Roman" w:hAnsi="Times New Roman"/>
          <w:sz w:val="24"/>
          <w:szCs w:val="24"/>
        </w:rPr>
        <w:t>nek első kiadását egy évtizeddel sem előzték meg. Az énekeskönyv-kiadás</w:t>
      </w:r>
      <w:r w:rsidR="009C0F27">
        <w:rPr>
          <w:rFonts w:ascii="Times New Roman" w:hAnsi="Times New Roman"/>
          <w:sz w:val="24"/>
          <w:szCs w:val="24"/>
        </w:rPr>
        <w:t xml:space="preserve"> tehát</w:t>
      </w:r>
      <w:r w:rsidR="00780FC1" w:rsidRPr="00DA7314">
        <w:rPr>
          <w:rFonts w:ascii="Times New Roman" w:hAnsi="Times New Roman"/>
          <w:sz w:val="24"/>
          <w:szCs w:val="24"/>
        </w:rPr>
        <w:t xml:space="preserve"> fontos ké</w:t>
      </w:r>
      <w:r w:rsidR="009C0F27">
        <w:rPr>
          <w:rFonts w:ascii="Times New Roman" w:hAnsi="Times New Roman"/>
          <w:sz w:val="24"/>
          <w:szCs w:val="24"/>
        </w:rPr>
        <w:t>rdés volt egy nyomda életében, e</w:t>
      </w:r>
      <w:r w:rsidR="00780FC1" w:rsidRPr="00DA7314">
        <w:rPr>
          <w:rFonts w:ascii="Times New Roman" w:hAnsi="Times New Roman"/>
          <w:sz w:val="24"/>
          <w:szCs w:val="24"/>
        </w:rPr>
        <w:t xml:space="preserve">z is egy </w:t>
      </w:r>
      <w:r w:rsidR="009C0F27">
        <w:rPr>
          <w:rFonts w:ascii="Times New Roman" w:hAnsi="Times New Roman"/>
          <w:sz w:val="24"/>
          <w:szCs w:val="24"/>
        </w:rPr>
        <w:t xml:space="preserve">tényező lehet abban a kérdésben, hogy </w:t>
      </w:r>
      <w:r w:rsidR="00780FC1" w:rsidRPr="00DA7314">
        <w:rPr>
          <w:rFonts w:ascii="Times New Roman" w:hAnsi="Times New Roman"/>
          <w:sz w:val="24"/>
          <w:szCs w:val="24"/>
        </w:rPr>
        <w:t xml:space="preserve">Szőnyi gyűjteményét miért nem adták ki Debrecenben: az officina nem szívesen vett fel új nyomtatványt programjába és Szőnyi gyűjteménye nem volt egy tipikus énekeskönyv. A </w:t>
      </w:r>
      <w:r w:rsidR="00780FC1" w:rsidRPr="00DA7314">
        <w:rPr>
          <w:rFonts w:ascii="Times New Roman" w:hAnsi="Times New Roman"/>
          <w:i/>
          <w:sz w:val="24"/>
          <w:szCs w:val="24"/>
        </w:rPr>
        <w:t>Szentek hegedűje</w:t>
      </w:r>
      <w:r w:rsidR="00780FC1" w:rsidRPr="00DA7314">
        <w:rPr>
          <w:rFonts w:ascii="Times New Roman" w:hAnsi="Times New Roman"/>
          <w:sz w:val="24"/>
          <w:szCs w:val="24"/>
        </w:rPr>
        <w:t xml:space="preserve"> funkcióját tekintve ugyanis több szempontból is közel</w:t>
      </w:r>
      <w:r w:rsidR="009C0F27">
        <w:rPr>
          <w:rFonts w:ascii="Times New Roman" w:hAnsi="Times New Roman"/>
          <w:sz w:val="24"/>
          <w:szCs w:val="24"/>
        </w:rPr>
        <w:t>ebb</w:t>
      </w:r>
      <w:r w:rsidR="00780FC1" w:rsidRPr="00DA7314">
        <w:rPr>
          <w:rFonts w:ascii="Times New Roman" w:hAnsi="Times New Roman"/>
          <w:sz w:val="24"/>
          <w:szCs w:val="24"/>
        </w:rPr>
        <w:t xml:space="preserve"> áll egy imádságoskönyvhöz</w:t>
      </w:r>
      <w:r w:rsidR="009C0F27">
        <w:rPr>
          <w:rFonts w:ascii="Times New Roman" w:hAnsi="Times New Roman"/>
          <w:sz w:val="24"/>
          <w:szCs w:val="24"/>
        </w:rPr>
        <w:t xml:space="preserve">, mint egy hagyományos gyülekezeti énekeskönyvhöz. Szőnyi </w:t>
      </w:r>
      <w:r w:rsidR="00780FC1" w:rsidRPr="00DA7314">
        <w:rPr>
          <w:rFonts w:ascii="Times New Roman" w:hAnsi="Times New Roman"/>
          <w:sz w:val="24"/>
          <w:szCs w:val="24"/>
        </w:rPr>
        <w:t xml:space="preserve">egy másik gyűjteményének az előszavában így ír: „a megszaggatott rendű imádságok,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minéműek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 az énekek, sokkal inkább segítik a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figyelmetességet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, mint az írott rakásban lévők […] az ily rövid rendű versecskékben foglalt fohászkodások jobban megragadnak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elméjekben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együgyűknek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0FC1" w:rsidRPr="00DA7314">
        <w:rPr>
          <w:rFonts w:ascii="Times New Roman" w:hAnsi="Times New Roman"/>
          <w:sz w:val="24"/>
          <w:szCs w:val="24"/>
        </w:rPr>
        <w:t>minéműeknek</w:t>
      </w:r>
      <w:proofErr w:type="spellEnd"/>
      <w:r w:rsidR="00780FC1" w:rsidRPr="00DA7314">
        <w:rPr>
          <w:rFonts w:ascii="Times New Roman" w:hAnsi="Times New Roman"/>
          <w:sz w:val="24"/>
          <w:szCs w:val="24"/>
        </w:rPr>
        <w:t xml:space="preserve"> kívánok én használni</w:t>
      </w:r>
      <w:r w:rsidR="00D43DB4">
        <w:rPr>
          <w:rFonts w:ascii="Times New Roman" w:hAnsi="Times New Roman"/>
          <w:sz w:val="24"/>
          <w:szCs w:val="24"/>
        </w:rPr>
        <w:t xml:space="preserve">, kivált e mi vásárhelyi </w:t>
      </w:r>
      <w:proofErr w:type="spellStart"/>
      <w:r w:rsidR="00D43DB4">
        <w:rPr>
          <w:rFonts w:ascii="Times New Roman" w:hAnsi="Times New Roman"/>
          <w:sz w:val="24"/>
          <w:szCs w:val="24"/>
        </w:rPr>
        <w:t>reformáta</w:t>
      </w:r>
      <w:proofErr w:type="spellEnd"/>
      <w:r w:rsidR="00D43DB4">
        <w:rPr>
          <w:rFonts w:ascii="Times New Roman" w:hAnsi="Times New Roman"/>
          <w:sz w:val="24"/>
          <w:szCs w:val="24"/>
        </w:rPr>
        <w:t xml:space="preserve"> eklézsiánkban […] és én ezt is főképpen az együgyűek és szegények kedvéért cselekedtem, kik a kegyességről írott nagyobb és drágább </w:t>
      </w:r>
      <w:r w:rsidR="00D43DB4">
        <w:rPr>
          <w:rFonts w:ascii="Times New Roman" w:hAnsi="Times New Roman"/>
          <w:sz w:val="24"/>
          <w:szCs w:val="24"/>
        </w:rPr>
        <w:lastRenderedPageBreak/>
        <w:t>könyveket meg nem szerezhetik” A</w:t>
      </w:r>
      <w:r w:rsidR="00780FC1" w:rsidRPr="00DA7314">
        <w:rPr>
          <w:rFonts w:ascii="Times New Roman" w:hAnsi="Times New Roman"/>
          <w:sz w:val="24"/>
          <w:szCs w:val="24"/>
        </w:rPr>
        <w:t xml:space="preserve"> könyv kis alakját is kiemeli, aminek segítségével a könyvet a „legszegényebb is megszerezheti és magával hordozhatja.”</w:t>
      </w:r>
      <w:r w:rsidR="00780FC1" w:rsidRPr="00DA7314">
        <w:rPr>
          <w:rFonts w:ascii="Times New Roman" w:hAnsi="Times New Roman"/>
          <w:sz w:val="24"/>
          <w:szCs w:val="24"/>
          <w:vertAlign w:val="superscript"/>
        </w:rPr>
        <w:footnoteReference w:id="40"/>
      </w:r>
      <w:r w:rsidR="00780FC1" w:rsidRPr="00DA7314">
        <w:rPr>
          <w:rFonts w:ascii="Times New Roman" w:hAnsi="Times New Roman"/>
          <w:sz w:val="24"/>
          <w:szCs w:val="24"/>
        </w:rPr>
        <w:t xml:space="preserve"> </w:t>
      </w:r>
      <w:r w:rsidR="00787014">
        <w:rPr>
          <w:rFonts w:ascii="Times New Roman" w:hAnsi="Times New Roman"/>
          <w:sz w:val="24"/>
          <w:szCs w:val="24"/>
        </w:rPr>
        <w:t>Úgy tűnik, ez a verses forma Szőnyi számára programszerű volt, ugyanis ha végigtekintünk művein, akko</w:t>
      </w:r>
      <w:r w:rsidR="00FB6CEB">
        <w:rPr>
          <w:rFonts w:ascii="Times New Roman" w:hAnsi="Times New Roman"/>
          <w:sz w:val="24"/>
          <w:szCs w:val="24"/>
        </w:rPr>
        <w:t xml:space="preserve">r azt látjuk, </w:t>
      </w:r>
      <w:r w:rsidR="00835B10">
        <w:rPr>
          <w:rFonts w:ascii="Times New Roman" w:hAnsi="Times New Roman"/>
          <w:sz w:val="24"/>
          <w:szCs w:val="24"/>
        </w:rPr>
        <w:t xml:space="preserve">hogy főként </w:t>
      </w:r>
      <w:r w:rsidR="00787014">
        <w:rPr>
          <w:rFonts w:ascii="Times New Roman" w:hAnsi="Times New Roman"/>
          <w:sz w:val="24"/>
          <w:szCs w:val="24"/>
        </w:rPr>
        <w:t>verses formában publikált műveket</w:t>
      </w:r>
      <w:r w:rsidR="00FB6CEB">
        <w:rPr>
          <w:rFonts w:ascii="Times New Roman" w:hAnsi="Times New Roman"/>
          <w:sz w:val="24"/>
          <w:szCs w:val="24"/>
        </w:rPr>
        <w:t>,</w:t>
      </w:r>
      <w:r w:rsidR="00835B10">
        <w:rPr>
          <w:rStyle w:val="Lbjegyzet-hivatkozs"/>
          <w:rFonts w:ascii="Times New Roman" w:hAnsi="Times New Roman"/>
          <w:sz w:val="24"/>
          <w:szCs w:val="24"/>
        </w:rPr>
        <w:footnoteReference w:id="41"/>
      </w:r>
      <w:r w:rsidR="00FB6CEB">
        <w:rPr>
          <w:rFonts w:ascii="Times New Roman" w:hAnsi="Times New Roman"/>
          <w:sz w:val="24"/>
          <w:szCs w:val="24"/>
        </w:rPr>
        <w:t xml:space="preserve"> hisz’ </w:t>
      </w:r>
      <w:r w:rsidR="00835B10">
        <w:rPr>
          <w:rFonts w:ascii="Times New Roman" w:hAnsi="Times New Roman"/>
          <w:sz w:val="24"/>
          <w:szCs w:val="24"/>
        </w:rPr>
        <w:t>véleménye szerint</w:t>
      </w:r>
      <w:r w:rsidR="00F7052A">
        <w:rPr>
          <w:rFonts w:ascii="Times New Roman" w:hAnsi="Times New Roman"/>
          <w:sz w:val="24"/>
          <w:szCs w:val="24"/>
        </w:rPr>
        <w:t xml:space="preserve"> ezzel a formával tudott </w:t>
      </w:r>
      <w:r w:rsidR="00FB6CEB">
        <w:rPr>
          <w:rFonts w:ascii="Times New Roman" w:hAnsi="Times New Roman"/>
          <w:sz w:val="24"/>
          <w:szCs w:val="24"/>
        </w:rPr>
        <w:t>legközelebb kerülni a legegyszerűbb emberekhez.</w:t>
      </w:r>
      <w:r w:rsidR="00FB6CEB">
        <w:rPr>
          <w:rStyle w:val="Lbjegyzet-hivatkozs"/>
          <w:rFonts w:ascii="Times New Roman" w:hAnsi="Times New Roman"/>
          <w:sz w:val="24"/>
          <w:szCs w:val="24"/>
        </w:rPr>
        <w:footnoteReference w:id="42"/>
      </w:r>
      <w:r w:rsidR="00122766">
        <w:rPr>
          <w:rFonts w:ascii="Times New Roman" w:hAnsi="Times New Roman"/>
          <w:sz w:val="24"/>
          <w:szCs w:val="24"/>
        </w:rPr>
        <w:t xml:space="preserve"> Szőnyi ezt az érvét később az </w:t>
      </w:r>
      <w:r w:rsidR="00122766" w:rsidRPr="00122766">
        <w:rPr>
          <w:rFonts w:ascii="Times New Roman" w:hAnsi="Times New Roman"/>
          <w:i/>
          <w:sz w:val="24"/>
          <w:szCs w:val="24"/>
        </w:rPr>
        <w:t>Istennek trombitája</w:t>
      </w:r>
      <w:r w:rsidR="00122766">
        <w:rPr>
          <w:rFonts w:ascii="Times New Roman" w:hAnsi="Times New Roman"/>
          <w:sz w:val="24"/>
          <w:szCs w:val="24"/>
        </w:rPr>
        <w:t xml:space="preserve"> előszavában is megismétli: „ez nagy dolgokról való rövid elmélkedéseket </w:t>
      </w:r>
      <w:proofErr w:type="spellStart"/>
      <w:r w:rsidR="00122766">
        <w:rPr>
          <w:rFonts w:ascii="Times New Roman" w:hAnsi="Times New Roman"/>
          <w:sz w:val="24"/>
          <w:szCs w:val="24"/>
        </w:rPr>
        <w:t>esméretes</w:t>
      </w:r>
      <w:proofErr w:type="spellEnd"/>
      <w:r w:rsidR="00122766">
        <w:rPr>
          <w:rFonts w:ascii="Times New Roman" w:hAnsi="Times New Roman"/>
          <w:sz w:val="24"/>
          <w:szCs w:val="24"/>
        </w:rPr>
        <w:t xml:space="preserve"> nótájú zsoltári énekekhez szabogattam és így versekbe foglaltam, tudván, hogy így könnyebben megragadnak, és hogy édes Magyar Nemzetünk a kegyes versekkel készült könyveket szereti és azokban gyönyörködik.”</w:t>
      </w:r>
      <w:r w:rsidR="00122766">
        <w:rPr>
          <w:rStyle w:val="Lbjegyzet-hivatkozs"/>
          <w:rFonts w:ascii="Times New Roman" w:hAnsi="Times New Roman"/>
          <w:sz w:val="24"/>
          <w:szCs w:val="24"/>
        </w:rPr>
        <w:footnoteReference w:id="43"/>
      </w:r>
    </w:p>
    <w:p w14:paraId="0F6B66AE" w14:textId="6939C2E0" w:rsidR="00D43DB4" w:rsidRDefault="00780FC1" w:rsidP="00D43DB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7314">
        <w:rPr>
          <w:rFonts w:ascii="Times New Roman" w:hAnsi="Times New Roman"/>
          <w:sz w:val="24"/>
          <w:szCs w:val="24"/>
        </w:rPr>
        <w:t xml:space="preserve">A </w:t>
      </w:r>
      <w:r w:rsidR="002231D8">
        <w:rPr>
          <w:rFonts w:ascii="Times New Roman" w:hAnsi="Times New Roman"/>
          <w:i/>
          <w:sz w:val="24"/>
          <w:szCs w:val="24"/>
        </w:rPr>
        <w:t xml:space="preserve">Szentek hegedűje </w:t>
      </w:r>
      <w:r w:rsidR="002231D8" w:rsidRPr="002231D8">
        <w:rPr>
          <w:rFonts w:ascii="Times New Roman" w:hAnsi="Times New Roman"/>
          <w:sz w:val="24"/>
          <w:szCs w:val="24"/>
        </w:rPr>
        <w:t>ver</w:t>
      </w:r>
      <w:r w:rsidR="002231D8">
        <w:rPr>
          <w:rFonts w:ascii="Times New Roman" w:hAnsi="Times New Roman"/>
          <w:sz w:val="24"/>
          <w:szCs w:val="24"/>
        </w:rPr>
        <w:t xml:space="preserve">sei sokszor tűnnek </w:t>
      </w:r>
      <w:r w:rsidR="00835B10">
        <w:rPr>
          <w:rFonts w:ascii="Times New Roman" w:hAnsi="Times New Roman"/>
          <w:sz w:val="24"/>
          <w:szCs w:val="24"/>
        </w:rPr>
        <w:t xml:space="preserve">sokkal inkább </w:t>
      </w:r>
      <w:r w:rsidR="002231D8">
        <w:rPr>
          <w:rFonts w:ascii="Times New Roman" w:hAnsi="Times New Roman"/>
          <w:sz w:val="24"/>
          <w:szCs w:val="24"/>
        </w:rPr>
        <w:t>verses imádságoknak, mint sem klasszikus gyülekezeti énekeknek. A kötetet szerkezete is</w:t>
      </w:r>
      <w:r w:rsidRPr="00DA7314">
        <w:rPr>
          <w:rFonts w:ascii="Times New Roman" w:hAnsi="Times New Roman"/>
          <w:sz w:val="24"/>
          <w:szCs w:val="24"/>
        </w:rPr>
        <w:t xml:space="preserve"> az imádságoskönyvek műfajához közelíti, hogy az elsősorban gyülekezeti énekeket tar</w:t>
      </w:r>
      <w:r w:rsidR="009C0F27">
        <w:rPr>
          <w:rFonts w:ascii="Times New Roman" w:hAnsi="Times New Roman"/>
          <w:sz w:val="24"/>
          <w:szCs w:val="24"/>
        </w:rPr>
        <w:t>talmazó gyűjteményekkel szemben ‒</w:t>
      </w:r>
      <w:r w:rsidRPr="00DA7314">
        <w:rPr>
          <w:rFonts w:ascii="Times New Roman" w:hAnsi="Times New Roman"/>
          <w:sz w:val="24"/>
          <w:szCs w:val="24"/>
        </w:rPr>
        <w:t xml:space="preserve"> amelyek struktúrájukban az egyházi év rendjét </w:t>
      </w:r>
      <w:r w:rsidR="009C0F27">
        <w:rPr>
          <w:rFonts w:ascii="Times New Roman" w:hAnsi="Times New Roman"/>
          <w:sz w:val="24"/>
          <w:szCs w:val="24"/>
        </w:rPr>
        <w:t xml:space="preserve">követik ‒ </w:t>
      </w:r>
      <w:r w:rsidRPr="00DA7314">
        <w:rPr>
          <w:rFonts w:ascii="Times New Roman" w:hAnsi="Times New Roman"/>
          <w:sz w:val="24"/>
          <w:szCs w:val="24"/>
        </w:rPr>
        <w:t>az imádságoskönyvekből ismert felosztás</w:t>
      </w:r>
      <w:r w:rsidR="00D43DB4">
        <w:rPr>
          <w:rFonts w:ascii="Times New Roman" w:hAnsi="Times New Roman"/>
          <w:sz w:val="24"/>
          <w:szCs w:val="24"/>
        </w:rPr>
        <w:t>sal él. A kötet három nagy egységre tagolódik, mindennapi énekekre, különös állapotokban lévő emberek számára szóló énekekre és bizonyos időkre való énekekre. A k</w:t>
      </w:r>
      <w:r w:rsidRPr="00DA7314">
        <w:rPr>
          <w:rFonts w:ascii="Times New Roman" w:hAnsi="Times New Roman"/>
          <w:sz w:val="24"/>
          <w:szCs w:val="24"/>
        </w:rPr>
        <w:t xml:space="preserve">ülönböző foglalkozású és különböző élethelyzetben lévő emberekhez köthető fohászkodások </w:t>
      </w:r>
      <w:r w:rsidR="00D43DB4">
        <w:rPr>
          <w:rFonts w:ascii="Times New Roman" w:hAnsi="Times New Roman"/>
          <w:sz w:val="24"/>
          <w:szCs w:val="24"/>
        </w:rPr>
        <w:t xml:space="preserve">pedig </w:t>
      </w:r>
      <w:r w:rsidRPr="00DA7314">
        <w:rPr>
          <w:rFonts w:ascii="Times New Roman" w:hAnsi="Times New Roman"/>
          <w:sz w:val="24"/>
          <w:szCs w:val="24"/>
        </w:rPr>
        <w:t>jellemzően az imádságos- és nem az énekeskönyvekben szoktak megjelenni.</w:t>
      </w:r>
      <w:r w:rsidR="00D43DB4" w:rsidRPr="00D43DB4">
        <w:rPr>
          <w:rFonts w:ascii="Times New Roman" w:hAnsi="Times New Roman"/>
          <w:sz w:val="24"/>
          <w:szCs w:val="24"/>
        </w:rPr>
        <w:t xml:space="preserve"> </w:t>
      </w:r>
    </w:p>
    <w:p w14:paraId="032CF87B" w14:textId="127E1C78" w:rsidR="004A192A" w:rsidRPr="00D04D4C" w:rsidRDefault="00780FC1" w:rsidP="002501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210">
        <w:rPr>
          <w:rFonts w:ascii="Times New Roman" w:hAnsi="Times New Roman"/>
          <w:sz w:val="24"/>
          <w:szCs w:val="24"/>
        </w:rPr>
        <w:t xml:space="preserve">Szőnyi Benjámin 1762-ben megjelent </w:t>
      </w:r>
      <w:r w:rsidRPr="006D0210">
        <w:rPr>
          <w:rFonts w:ascii="Times New Roman" w:hAnsi="Times New Roman"/>
          <w:i/>
          <w:sz w:val="24"/>
          <w:szCs w:val="24"/>
        </w:rPr>
        <w:t>Szentek hegedűje</w:t>
      </w:r>
      <w:r w:rsidRPr="006D0210">
        <w:rPr>
          <w:rFonts w:ascii="Times New Roman" w:hAnsi="Times New Roman"/>
          <w:sz w:val="24"/>
          <w:szCs w:val="24"/>
        </w:rPr>
        <w:t xml:space="preserve"> című gyűjteménye jól láthatóan a vallásos költészet egyre </w:t>
      </w:r>
      <w:proofErr w:type="spellStart"/>
      <w:r w:rsidRPr="006D0210">
        <w:rPr>
          <w:rFonts w:ascii="Times New Roman" w:hAnsi="Times New Roman"/>
          <w:sz w:val="24"/>
          <w:szCs w:val="24"/>
        </w:rPr>
        <w:t>személyesedő</w:t>
      </w:r>
      <w:proofErr w:type="spellEnd"/>
      <w:r w:rsidRPr="006D0210">
        <w:rPr>
          <w:rFonts w:ascii="Times New Roman" w:hAnsi="Times New Roman"/>
          <w:sz w:val="24"/>
          <w:szCs w:val="24"/>
        </w:rPr>
        <w:t xml:space="preserve"> folyamatába illeszkedik: a német példák nyomán a misztikus tendenciájú, kegyes hangvételű templomi énekek már a 17. század közepe óta megjelentek és egyre szaporodtak nálunk is. A közös protestáns gyökerek az éneklésben Magyarországon mindig is nagyon erősek voltak, az 1630-as évektől a század végéig szerkezetükben és alap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210">
        <w:rPr>
          <w:rFonts w:ascii="Times New Roman" w:hAnsi="Times New Roman"/>
          <w:sz w:val="24"/>
          <w:szCs w:val="24"/>
        </w:rPr>
        <w:t xml:space="preserve">énekkészletükben azonosak voltak a lutheránus és református énekeskönyvek. Ebben idősebb Ács Mihály </w:t>
      </w:r>
      <w:proofErr w:type="spellStart"/>
      <w:r w:rsidRPr="006D0210">
        <w:rPr>
          <w:rFonts w:ascii="Times New Roman" w:hAnsi="Times New Roman"/>
          <w:i/>
          <w:sz w:val="24"/>
          <w:szCs w:val="24"/>
        </w:rPr>
        <w:t>Zöngedező</w:t>
      </w:r>
      <w:proofErr w:type="spellEnd"/>
      <w:r w:rsidRPr="006D0210">
        <w:rPr>
          <w:rFonts w:ascii="Times New Roman" w:hAnsi="Times New Roman"/>
          <w:i/>
          <w:sz w:val="24"/>
          <w:szCs w:val="24"/>
        </w:rPr>
        <w:t xml:space="preserve"> mennyei kar</w:t>
      </w:r>
      <w:r w:rsidRPr="006D0210">
        <w:rPr>
          <w:rFonts w:ascii="Times New Roman" w:hAnsi="Times New Roman"/>
          <w:sz w:val="24"/>
          <w:szCs w:val="24"/>
        </w:rPr>
        <w:t xml:space="preserve"> című gyűjteménye hozott változást 1696-ban, amikor a lutheránus énekkincset pietista szellemiségű énekekkel töltötte fel. Szintén a pietizmus szellemiségét közvetítették Petrőczi Kata és Ráday Pál versei, még elsősorban magánáhítatra szerzett darabokként. Szőnyi Benjámin szerzeményeinek újdonsága </w:t>
      </w:r>
      <w:r w:rsidRPr="006D0210">
        <w:rPr>
          <w:rFonts w:ascii="Times New Roman" w:hAnsi="Times New Roman"/>
          <w:sz w:val="24"/>
          <w:szCs w:val="24"/>
        </w:rPr>
        <w:lastRenderedPageBreak/>
        <w:t>abban rejlik, hogy a pietista versekre is jellemző stiláris jegyeket most már a gyülekezeti énekek keretei között</w:t>
      </w:r>
      <w:r w:rsidR="00241982">
        <w:rPr>
          <w:rFonts w:ascii="Times New Roman" w:hAnsi="Times New Roman"/>
          <w:sz w:val="24"/>
          <w:szCs w:val="24"/>
        </w:rPr>
        <w:t xml:space="preserve"> ‒ igaz ezeket a kereteket már feszegetve ‒</w:t>
      </w:r>
      <w:r w:rsidRPr="006D0210">
        <w:rPr>
          <w:rFonts w:ascii="Times New Roman" w:hAnsi="Times New Roman"/>
          <w:sz w:val="24"/>
          <w:szCs w:val="24"/>
        </w:rPr>
        <w:t xml:space="preserve"> az egyszerű nép számára is közvetíteni tudta, méghozzá a minden hívő által jól ismert </w:t>
      </w:r>
      <w:proofErr w:type="spellStart"/>
      <w:r w:rsidRPr="006D0210">
        <w:rPr>
          <w:rFonts w:ascii="Times New Roman" w:hAnsi="Times New Roman"/>
          <w:sz w:val="24"/>
          <w:szCs w:val="24"/>
        </w:rPr>
        <w:t>Szenci</w:t>
      </w:r>
      <w:proofErr w:type="spellEnd"/>
      <w:r w:rsidRPr="006D0210">
        <w:rPr>
          <w:rFonts w:ascii="Times New Roman" w:hAnsi="Times New Roman"/>
          <w:sz w:val="24"/>
          <w:szCs w:val="24"/>
        </w:rPr>
        <w:t xml:space="preserve"> Molnár Albert-féle zsoltárdallamok segítségével.</w:t>
      </w:r>
      <w:r>
        <w:rPr>
          <w:rFonts w:ascii="Times New Roman" w:hAnsi="Times New Roman"/>
          <w:sz w:val="24"/>
          <w:szCs w:val="24"/>
        </w:rPr>
        <w:t xml:space="preserve"> </w:t>
      </w:r>
      <w:r w:rsidR="00F806E3">
        <w:rPr>
          <w:rFonts w:ascii="Times New Roman" w:hAnsi="Times New Roman"/>
          <w:sz w:val="24"/>
          <w:szCs w:val="24"/>
        </w:rPr>
        <w:t>Bár talán nem egyértelmű, d</w:t>
      </w:r>
      <w:r>
        <w:rPr>
          <w:rFonts w:ascii="Times New Roman" w:hAnsi="Times New Roman"/>
          <w:sz w:val="24"/>
          <w:szCs w:val="24"/>
        </w:rPr>
        <w:t>olgozatom lényege valójában egy kérdés megfogalmazása</w:t>
      </w:r>
      <w:r w:rsidR="00F806E3">
        <w:rPr>
          <w:rFonts w:ascii="Times New Roman" w:hAnsi="Times New Roman"/>
          <w:sz w:val="24"/>
          <w:szCs w:val="24"/>
        </w:rPr>
        <w:t xml:space="preserve"> lett volna (megteszem hát</w:t>
      </w:r>
      <w:r w:rsidR="00040D1A">
        <w:rPr>
          <w:rFonts w:ascii="Times New Roman" w:hAnsi="Times New Roman"/>
          <w:sz w:val="24"/>
          <w:szCs w:val="24"/>
        </w:rPr>
        <w:t>,</w:t>
      </w:r>
      <w:r w:rsidR="00F806E3">
        <w:rPr>
          <w:rFonts w:ascii="Times New Roman" w:hAnsi="Times New Roman"/>
          <w:sz w:val="24"/>
          <w:szCs w:val="24"/>
        </w:rPr>
        <w:t xml:space="preserve"> jobb híján</w:t>
      </w:r>
      <w:r w:rsidR="00040D1A">
        <w:rPr>
          <w:rFonts w:ascii="Times New Roman" w:hAnsi="Times New Roman"/>
          <w:sz w:val="24"/>
          <w:szCs w:val="24"/>
        </w:rPr>
        <w:t>,</w:t>
      </w:r>
      <w:r w:rsidR="00F806E3">
        <w:rPr>
          <w:rFonts w:ascii="Times New Roman" w:hAnsi="Times New Roman"/>
          <w:sz w:val="24"/>
          <w:szCs w:val="24"/>
        </w:rPr>
        <w:t xml:space="preserve"> a címben): való</w:t>
      </w:r>
      <w:r>
        <w:rPr>
          <w:rFonts w:ascii="Times New Roman" w:hAnsi="Times New Roman"/>
          <w:sz w:val="24"/>
          <w:szCs w:val="24"/>
        </w:rPr>
        <w:t>ban közvetlen pietista hatásról beszélhetünk Szőnyi versei</w:t>
      </w:r>
      <w:r w:rsidR="00F806E3">
        <w:rPr>
          <w:rFonts w:ascii="Times New Roman" w:hAnsi="Times New Roman"/>
          <w:sz w:val="24"/>
          <w:szCs w:val="24"/>
        </w:rPr>
        <w:t>nek misztikus, rajongó</w:t>
      </w:r>
      <w:r w:rsidR="000A1A13">
        <w:rPr>
          <w:rFonts w:ascii="Times New Roman" w:hAnsi="Times New Roman"/>
          <w:sz w:val="24"/>
          <w:szCs w:val="24"/>
        </w:rPr>
        <w:t>,</w:t>
      </w:r>
      <w:r w:rsidR="00F806E3">
        <w:rPr>
          <w:rFonts w:ascii="Times New Roman" w:hAnsi="Times New Roman"/>
          <w:sz w:val="24"/>
          <w:szCs w:val="24"/>
        </w:rPr>
        <w:t xml:space="preserve"> a pietista költészetben is (!)</w:t>
      </w:r>
      <w:r w:rsidR="000A1A13">
        <w:rPr>
          <w:rStyle w:val="Lbjegyzet-hivatkozs"/>
          <w:rFonts w:ascii="Times New Roman" w:hAnsi="Times New Roman"/>
          <w:sz w:val="24"/>
          <w:szCs w:val="24"/>
        </w:rPr>
        <w:footnoteReference w:id="44"/>
      </w:r>
      <w:r w:rsidR="00F806E3">
        <w:rPr>
          <w:rFonts w:ascii="Times New Roman" w:hAnsi="Times New Roman"/>
          <w:sz w:val="24"/>
          <w:szCs w:val="24"/>
        </w:rPr>
        <w:t xml:space="preserve"> népszerű elemei </w:t>
      </w:r>
      <w:r>
        <w:rPr>
          <w:rFonts w:ascii="Times New Roman" w:hAnsi="Times New Roman"/>
          <w:sz w:val="24"/>
          <w:szCs w:val="24"/>
        </w:rPr>
        <w:t>kapcsán? Ahhoz, hogy ezt a kérdést megválaszolhassuk</w:t>
      </w:r>
      <w:r w:rsidR="00FA57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következő kutatásokat kell elvégeznünk: fel kell mérnünk a 18. századi református szerzők lutheránus olvasmányait, milyen mértékben és mit olvastak</w:t>
      </w:r>
      <w:r w:rsidR="0025012B">
        <w:rPr>
          <w:rFonts w:ascii="Times New Roman" w:hAnsi="Times New Roman"/>
          <w:sz w:val="24"/>
          <w:szCs w:val="24"/>
        </w:rPr>
        <w:t xml:space="preserve"> a másik felekezet írásai közül. </w:t>
      </w:r>
      <w:r>
        <w:rPr>
          <w:rFonts w:ascii="Times New Roman" w:hAnsi="Times New Roman"/>
          <w:sz w:val="24"/>
          <w:szCs w:val="24"/>
        </w:rPr>
        <w:t xml:space="preserve">Meg kell vizsgálnunk a 18. </w:t>
      </w:r>
      <w:r w:rsidR="0025012B">
        <w:rPr>
          <w:rFonts w:ascii="Times New Roman" w:hAnsi="Times New Roman"/>
          <w:sz w:val="24"/>
          <w:szCs w:val="24"/>
        </w:rPr>
        <w:t xml:space="preserve">‒ </w:t>
      </w:r>
      <w:r>
        <w:rPr>
          <w:rFonts w:ascii="Times New Roman" w:hAnsi="Times New Roman"/>
          <w:sz w:val="24"/>
          <w:szCs w:val="24"/>
        </w:rPr>
        <w:t xml:space="preserve">és a 17. </w:t>
      </w:r>
      <w:r w:rsidR="0025012B">
        <w:rPr>
          <w:rFonts w:ascii="Times New Roman" w:hAnsi="Times New Roman"/>
          <w:sz w:val="24"/>
          <w:szCs w:val="24"/>
        </w:rPr>
        <w:t xml:space="preserve">‒ </w:t>
      </w:r>
      <w:r>
        <w:rPr>
          <w:rFonts w:ascii="Times New Roman" w:hAnsi="Times New Roman"/>
          <w:sz w:val="24"/>
          <w:szCs w:val="24"/>
        </w:rPr>
        <w:t>század református énekkincsét stiláris szempontból, hogy mennyire volt hagyománya</w:t>
      </w:r>
      <w:r w:rsidR="0025012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25012B">
        <w:rPr>
          <w:rFonts w:ascii="Times New Roman" w:hAnsi="Times New Roman"/>
          <w:sz w:val="24"/>
          <w:szCs w:val="24"/>
        </w:rPr>
        <w:t>misztikából eredeztethető</w:t>
      </w:r>
      <w:r>
        <w:rPr>
          <w:rFonts w:ascii="Times New Roman" w:hAnsi="Times New Roman"/>
          <w:sz w:val="24"/>
          <w:szCs w:val="24"/>
        </w:rPr>
        <w:t xml:space="preserve"> trópus</w:t>
      </w:r>
      <w:r w:rsidR="00040D1A">
        <w:rPr>
          <w:rFonts w:ascii="Times New Roman" w:hAnsi="Times New Roman"/>
          <w:sz w:val="24"/>
          <w:szCs w:val="24"/>
        </w:rPr>
        <w:t>o</w:t>
      </w:r>
      <w:r w:rsidR="0025012B">
        <w:rPr>
          <w:rFonts w:ascii="Times New Roman" w:hAnsi="Times New Roman"/>
          <w:sz w:val="24"/>
          <w:szCs w:val="24"/>
        </w:rPr>
        <w:t xml:space="preserve">k, stíluseszközök </w:t>
      </w:r>
      <w:r>
        <w:rPr>
          <w:rFonts w:ascii="Times New Roman" w:hAnsi="Times New Roman"/>
          <w:sz w:val="24"/>
          <w:szCs w:val="24"/>
        </w:rPr>
        <w:t>használatának.</w:t>
      </w:r>
      <w:r w:rsidR="0025012B">
        <w:rPr>
          <w:rFonts w:ascii="Times New Roman" w:hAnsi="Times New Roman"/>
          <w:sz w:val="24"/>
          <w:szCs w:val="24"/>
        </w:rPr>
        <w:t xml:space="preserve"> Ez utóbbi kérdéssel kapcsolatban egyelőre több eredményünk is van, </w:t>
      </w:r>
      <w:r w:rsidR="00040D1A">
        <w:rPr>
          <w:rFonts w:ascii="Times New Roman" w:hAnsi="Times New Roman"/>
          <w:sz w:val="24"/>
          <w:szCs w:val="24"/>
        </w:rPr>
        <w:t xml:space="preserve">ezek viszont egymásnak némelyest ellentmondanak. </w:t>
      </w:r>
      <w:r w:rsidR="0025012B">
        <w:rPr>
          <w:rFonts w:ascii="Times New Roman" w:hAnsi="Times New Roman"/>
          <w:sz w:val="24"/>
          <w:szCs w:val="24"/>
        </w:rPr>
        <w:t xml:space="preserve">Huszti Szabó István </w:t>
      </w:r>
      <w:proofErr w:type="spellStart"/>
      <w:r w:rsidR="0025012B">
        <w:rPr>
          <w:rFonts w:ascii="Times New Roman" w:hAnsi="Times New Roman"/>
          <w:sz w:val="24"/>
          <w:szCs w:val="24"/>
        </w:rPr>
        <w:t>Arndt</w:t>
      </w:r>
      <w:proofErr w:type="spellEnd"/>
      <w:r w:rsidR="0025012B">
        <w:rPr>
          <w:rFonts w:ascii="Times New Roman" w:hAnsi="Times New Roman"/>
          <w:sz w:val="24"/>
          <w:szCs w:val="24"/>
        </w:rPr>
        <w:t xml:space="preserve">-fordításának elemzése során az derült ki, hogy Huszti Szabó </w:t>
      </w:r>
      <w:r w:rsidR="00040D1A">
        <w:rPr>
          <w:rFonts w:ascii="Times New Roman" w:hAnsi="Times New Roman"/>
          <w:sz w:val="24"/>
          <w:szCs w:val="24"/>
        </w:rPr>
        <w:t>munkájában</w:t>
      </w:r>
      <w:r w:rsidR="00250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12B">
        <w:rPr>
          <w:rFonts w:ascii="Times New Roman" w:hAnsi="Times New Roman"/>
          <w:sz w:val="24"/>
          <w:szCs w:val="24"/>
        </w:rPr>
        <w:t>Arndt</w:t>
      </w:r>
      <w:proofErr w:type="spellEnd"/>
      <w:r w:rsidR="00250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12B">
        <w:rPr>
          <w:rFonts w:ascii="Times New Roman" w:hAnsi="Times New Roman"/>
          <w:sz w:val="24"/>
          <w:szCs w:val="24"/>
        </w:rPr>
        <w:t>előszavát</w:t>
      </w:r>
      <w:proofErr w:type="spellEnd"/>
      <w:r w:rsidR="0025012B">
        <w:rPr>
          <w:rFonts w:ascii="Times New Roman" w:hAnsi="Times New Roman"/>
          <w:sz w:val="24"/>
          <w:szCs w:val="24"/>
        </w:rPr>
        <w:t xml:space="preserve"> több helyen is megtisztította az ilyen jellegű szöveghelyektől.</w:t>
      </w:r>
      <w:r w:rsidR="0025012B">
        <w:rPr>
          <w:rStyle w:val="Lbjegyzet-hivatkozs"/>
          <w:rFonts w:ascii="Times New Roman" w:hAnsi="Times New Roman"/>
          <w:sz w:val="24"/>
          <w:szCs w:val="24"/>
        </w:rPr>
        <w:footnoteReference w:id="45"/>
      </w:r>
      <w:r>
        <w:rPr>
          <w:rFonts w:ascii="Times New Roman" w:hAnsi="Times New Roman"/>
          <w:sz w:val="24"/>
          <w:szCs w:val="24"/>
        </w:rPr>
        <w:t xml:space="preserve"> </w:t>
      </w:r>
      <w:r w:rsidR="00040D1A">
        <w:rPr>
          <w:rFonts w:ascii="Times New Roman" w:hAnsi="Times New Roman"/>
          <w:sz w:val="24"/>
          <w:szCs w:val="24"/>
        </w:rPr>
        <w:t xml:space="preserve">Viszont </w:t>
      </w:r>
      <w:r>
        <w:rPr>
          <w:rFonts w:ascii="Times New Roman" w:hAnsi="Times New Roman"/>
          <w:sz w:val="24"/>
          <w:szCs w:val="24"/>
        </w:rPr>
        <w:t xml:space="preserve">Dienes Dénes már végzett ilyen jellegű kutatásokat és </w:t>
      </w:r>
      <w:r w:rsidRPr="00141958">
        <w:rPr>
          <w:rFonts w:ascii="Times New Roman" w:hAnsi="Times New Roman"/>
          <w:sz w:val="24"/>
          <w:szCs w:val="24"/>
        </w:rPr>
        <w:t>összegyűjtött néhány példát, ahol a 17. század hetvenes éveiben használják ezt a metaforarendszert, így id. Kölesére Sámuel</w:t>
      </w:r>
      <w:r w:rsidRPr="00141958">
        <w:rPr>
          <w:rFonts w:ascii="Times New Roman" w:hAnsi="Times New Roman"/>
          <w:sz w:val="24"/>
          <w:szCs w:val="24"/>
          <w:vertAlign w:val="superscript"/>
        </w:rPr>
        <w:footnoteReference w:id="46"/>
      </w:r>
      <w:r w:rsidRPr="00141958">
        <w:rPr>
          <w:rFonts w:ascii="Times New Roman" w:hAnsi="Times New Roman"/>
          <w:sz w:val="24"/>
          <w:szCs w:val="24"/>
        </w:rPr>
        <w:t xml:space="preserve"> vagy később Debreceni Kalocsa János is.</w:t>
      </w:r>
      <w:r w:rsidRPr="00141958">
        <w:rPr>
          <w:rFonts w:ascii="Times New Roman" w:hAnsi="Times New Roman"/>
          <w:sz w:val="24"/>
          <w:szCs w:val="24"/>
          <w:vertAlign w:val="superscript"/>
        </w:rPr>
        <w:footnoteReference w:id="47"/>
      </w:r>
      <w:r w:rsidRPr="00141958">
        <w:rPr>
          <w:rFonts w:ascii="Times New Roman" w:hAnsi="Times New Roman"/>
          <w:sz w:val="24"/>
          <w:szCs w:val="24"/>
        </w:rPr>
        <w:t xml:space="preserve"> Dienes kötetében elsősorban a 18. századra koncentrál,</w:t>
      </w:r>
      <w:r w:rsidRPr="00141958">
        <w:rPr>
          <w:rFonts w:ascii="Times New Roman" w:hAnsi="Times New Roman"/>
          <w:sz w:val="24"/>
          <w:szCs w:val="24"/>
          <w:vertAlign w:val="superscript"/>
        </w:rPr>
        <w:footnoteReference w:id="48"/>
      </w:r>
      <w:r w:rsidRPr="00141958">
        <w:rPr>
          <w:rFonts w:ascii="Times New Roman" w:hAnsi="Times New Roman"/>
          <w:sz w:val="24"/>
          <w:szCs w:val="24"/>
        </w:rPr>
        <w:t xml:space="preserve"> számos példája és azok elterjedtsége viszont egyértelműen arra enged következtetni, hogy a jegyesmisztika képeink használata már azt megelőzően, a 17. századi református imádságirodalomban is elterjedt volt.</w:t>
      </w:r>
    </w:p>
    <w:sectPr w:rsidR="004A192A" w:rsidRPr="00D04D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8F258" w14:textId="77777777" w:rsidR="009E1E7F" w:rsidRDefault="009E1E7F" w:rsidP="00D04D4C">
      <w:pPr>
        <w:spacing w:after="0" w:line="240" w:lineRule="auto"/>
      </w:pPr>
      <w:r>
        <w:separator/>
      </w:r>
    </w:p>
  </w:endnote>
  <w:endnote w:type="continuationSeparator" w:id="0">
    <w:p w14:paraId="25FFC3A3" w14:textId="77777777" w:rsidR="009E1E7F" w:rsidRDefault="009E1E7F" w:rsidP="00D0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349B" w14:textId="77777777" w:rsidR="00D34771" w:rsidRPr="00FE4689" w:rsidRDefault="00D34771">
    <w:pPr>
      <w:pStyle w:val="llb"/>
      <w:jc w:val="right"/>
      <w:rPr>
        <w:rFonts w:ascii="Times New Roman" w:hAnsi="Times New Roman"/>
      </w:rPr>
    </w:pPr>
    <w:r w:rsidRPr="00FE4689">
      <w:rPr>
        <w:rFonts w:ascii="Times New Roman" w:hAnsi="Times New Roman"/>
      </w:rPr>
      <w:fldChar w:fldCharType="begin"/>
    </w:r>
    <w:r w:rsidRPr="00FE4689">
      <w:rPr>
        <w:rFonts w:ascii="Times New Roman" w:hAnsi="Times New Roman"/>
      </w:rPr>
      <w:instrText>PAGE   \* MERGEFORMAT</w:instrText>
    </w:r>
    <w:r w:rsidRPr="00FE4689">
      <w:rPr>
        <w:rFonts w:ascii="Times New Roman" w:hAnsi="Times New Roman"/>
      </w:rPr>
      <w:fldChar w:fldCharType="separate"/>
    </w:r>
    <w:r w:rsidR="000A1A13">
      <w:rPr>
        <w:rFonts w:ascii="Times New Roman" w:hAnsi="Times New Roman"/>
        <w:noProof/>
      </w:rPr>
      <w:t>14</w:t>
    </w:r>
    <w:r w:rsidRPr="00FE4689">
      <w:rPr>
        <w:rFonts w:ascii="Times New Roman" w:hAnsi="Times New Roman"/>
      </w:rPr>
      <w:fldChar w:fldCharType="end"/>
    </w:r>
  </w:p>
  <w:p w14:paraId="6D3307E1" w14:textId="77777777" w:rsidR="00D34771" w:rsidRDefault="00D347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C8A8" w14:textId="77777777" w:rsidR="009E1E7F" w:rsidRDefault="009E1E7F" w:rsidP="00D04D4C">
      <w:pPr>
        <w:spacing w:after="0" w:line="240" w:lineRule="auto"/>
      </w:pPr>
      <w:r>
        <w:separator/>
      </w:r>
    </w:p>
  </w:footnote>
  <w:footnote w:type="continuationSeparator" w:id="0">
    <w:p w14:paraId="2FD7E172" w14:textId="77777777" w:rsidR="009E1E7F" w:rsidRDefault="009E1E7F" w:rsidP="00D04D4C">
      <w:pPr>
        <w:spacing w:after="0" w:line="240" w:lineRule="auto"/>
      </w:pPr>
      <w:r>
        <w:continuationSeparator/>
      </w:r>
    </w:p>
  </w:footnote>
  <w:footnote w:id="1">
    <w:p w14:paraId="4DF58EEC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tanulmány az NKFIH-OTKA 116234 számú pályázata támogatásával készült.</w:t>
      </w:r>
    </w:p>
  </w:footnote>
  <w:footnote w:id="2">
    <w:p w14:paraId="6078DB35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F7D0F">
        <w:rPr>
          <w:smallCaps/>
        </w:rPr>
        <w:t>Szőnyi</w:t>
      </w:r>
      <w:r>
        <w:t xml:space="preserve"> Benjámin, </w:t>
      </w:r>
      <w:r w:rsidRPr="00BF7D0F">
        <w:rPr>
          <w:i/>
        </w:rPr>
        <w:t>Szentek hegedűje,</w:t>
      </w:r>
      <w:r>
        <w:t xml:space="preserve"> Kolozsvár, 1762, 141. </w:t>
      </w:r>
    </w:p>
  </w:footnote>
  <w:footnote w:id="3">
    <w:p w14:paraId="177E7A8A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Lásd még ugyanebből a versből az 7. strófát: „Az Illyésnek lelkével / Ruházz fel engem is; / Szent szerelmed tüzével / Égjen én lelkem is. / Áldj meg oly kegyességgel, / Hogy higgyek és szóljak, / Hűségedre hűséggel / Másokat unszoljak.” Az Énekek Énekére is hivatkozik a költemény utolsó versszakának kezdő soraiban: „Tégy szívedre </w:t>
      </w:r>
      <w:proofErr w:type="spellStart"/>
      <w:r>
        <w:t>pecsétűl</w:t>
      </w:r>
      <w:proofErr w:type="spellEnd"/>
      <w:r>
        <w:t xml:space="preserve"> / </w:t>
      </w:r>
      <w:proofErr w:type="spellStart"/>
      <w:r>
        <w:t>Bélyegűl</w:t>
      </w:r>
      <w:proofErr w:type="spellEnd"/>
      <w:r>
        <w:t xml:space="preserve"> karodra: / Így Lelked </w:t>
      </w:r>
      <w:proofErr w:type="spellStart"/>
      <w:r>
        <w:t>erejétűl</w:t>
      </w:r>
      <w:proofErr w:type="spellEnd"/>
      <w:r>
        <w:t xml:space="preserve"> / Élek csak számodra.”</w:t>
      </w:r>
    </w:p>
  </w:footnote>
  <w:footnote w:id="4">
    <w:p w14:paraId="6A2FC464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D0210">
        <w:rPr>
          <w:smallCaps/>
        </w:rPr>
        <w:t>Imre</w:t>
      </w:r>
      <w:r>
        <w:t xml:space="preserve"> Mihály, </w:t>
      </w:r>
      <w:r w:rsidRPr="006D0210">
        <w:rPr>
          <w:i/>
        </w:rPr>
        <w:t>Szőnyi Benjámin tudományos és irodalmi munkássága</w:t>
      </w:r>
      <w:r>
        <w:t xml:space="preserve"> = </w:t>
      </w:r>
      <w:r w:rsidRPr="006D0210">
        <w:rPr>
          <w:i/>
        </w:rPr>
        <w:t>Hódmezővásárhely története, I,</w:t>
      </w:r>
      <w:r>
        <w:t xml:space="preserve"> szerk. </w:t>
      </w:r>
      <w:r w:rsidRPr="006D0210">
        <w:rPr>
          <w:smallCaps/>
        </w:rPr>
        <w:t>Szigeti</w:t>
      </w:r>
      <w:r>
        <w:t xml:space="preserve"> János, </w:t>
      </w:r>
      <w:r w:rsidRPr="006D0210">
        <w:rPr>
          <w:smallCaps/>
        </w:rPr>
        <w:t>Nagy</w:t>
      </w:r>
      <w:r>
        <w:t xml:space="preserve"> István, Hódmezővásárhely, 1984, 645‒672. A pietizmusra vonatkozóan: 650‒657.</w:t>
      </w:r>
    </w:p>
  </w:footnote>
  <w:footnote w:id="5">
    <w:p w14:paraId="458E1C60" w14:textId="4781271E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159DB">
        <w:rPr>
          <w:rFonts w:cs="Times New Roman"/>
          <w:smallCaps/>
        </w:rPr>
        <w:t>Imre</w:t>
      </w:r>
      <w:r w:rsidRPr="00D159DB">
        <w:rPr>
          <w:rFonts w:cs="Times New Roman"/>
        </w:rPr>
        <w:t xml:space="preserve"> Mihály, </w:t>
      </w:r>
      <w:r w:rsidRPr="00D159DB">
        <w:rPr>
          <w:rFonts w:cs="Times New Roman"/>
          <w:i/>
        </w:rPr>
        <w:t xml:space="preserve">Küzdelem a </w:t>
      </w:r>
      <w:proofErr w:type="spellStart"/>
      <w:r w:rsidRPr="00D159DB">
        <w:rPr>
          <w:rFonts w:cs="Times New Roman"/>
          <w:i/>
        </w:rPr>
        <w:t>fiziko-teologizmus</w:t>
      </w:r>
      <w:proofErr w:type="spellEnd"/>
      <w:r w:rsidRPr="00D159DB">
        <w:rPr>
          <w:rFonts w:cs="Times New Roman"/>
          <w:i/>
        </w:rPr>
        <w:t xml:space="preserve"> örökségével – Szőnyi Benjámin elfeledett öregkori műve (Istennek Trombitája…, 1790–91)</w:t>
      </w:r>
      <w:r w:rsidRPr="00D159DB">
        <w:rPr>
          <w:rFonts w:cs="Times New Roman"/>
        </w:rPr>
        <w:t xml:space="preserve"> = I. M., </w:t>
      </w:r>
      <w:r w:rsidRPr="00D159DB">
        <w:rPr>
          <w:rFonts w:cs="Times New Roman"/>
          <w:i/>
        </w:rPr>
        <w:t>Az isteni és emberi szó párbeszéde</w:t>
      </w:r>
      <w:r w:rsidRPr="00D159DB">
        <w:rPr>
          <w:rFonts w:cs="Times New Roman"/>
        </w:rPr>
        <w:t>, Sárospatak, Hernád, 2012 (</w:t>
      </w:r>
      <w:r w:rsidR="009A454F">
        <w:rPr>
          <w:rFonts w:cs="Times New Roman"/>
        </w:rPr>
        <w:t>Nemzet, egyház, művelődés, 7</w:t>
      </w:r>
      <w:r>
        <w:rPr>
          <w:rFonts w:cs="Times New Roman"/>
        </w:rPr>
        <w:t>), 401.</w:t>
      </w:r>
    </w:p>
  </w:footnote>
  <w:footnote w:id="6">
    <w:p w14:paraId="77E365DD" w14:textId="20F364CC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Magyar nyelven a különböző pietizmusfogalmakat ismerteti: </w:t>
      </w:r>
      <w:r w:rsidRPr="00D6214F">
        <w:rPr>
          <w:smallCaps/>
        </w:rPr>
        <w:t>Csepregi</w:t>
      </w:r>
      <w:r w:rsidRPr="00D6214F">
        <w:t xml:space="preserve"> Zoltán, </w:t>
      </w:r>
      <w:r w:rsidRPr="00D6214F">
        <w:rPr>
          <w:i/>
        </w:rPr>
        <w:t xml:space="preserve">Magyar pietizmus 1700—1756: Tanulmány és forrásgyűjtemény a dunántúli pietizmus történetéhez, </w:t>
      </w:r>
      <w:r w:rsidRPr="00D6214F">
        <w:t>Budapest, Teo</w:t>
      </w:r>
      <w:r w:rsidR="00F70E7D">
        <w:t>lógiai Irodalmi E</w:t>
      </w:r>
      <w:r>
        <w:t xml:space="preserve">gyesület, 2000, 9‒14. </w:t>
      </w:r>
      <w:r w:rsidRPr="009C6256">
        <w:rPr>
          <w:smallCaps/>
          <w:kern w:val="20"/>
        </w:rPr>
        <w:t>Font</w:t>
      </w:r>
      <w:r w:rsidRPr="009C6256">
        <w:t xml:space="preserve"> Zsuzsa, </w:t>
      </w:r>
      <w:r w:rsidRPr="009C6256">
        <w:rPr>
          <w:i/>
        </w:rPr>
        <w:t>Erdélyiek Halle és a radikális pietizmus vonzásában</w:t>
      </w:r>
      <w:r>
        <w:t>, 2001, Szeged, 11–17.</w:t>
      </w:r>
    </w:p>
  </w:footnote>
  <w:footnote w:id="7">
    <w:p w14:paraId="69C7CB11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Két részben, az első rész: Johannes </w:t>
      </w:r>
      <w:proofErr w:type="spellStart"/>
      <w:r w:rsidRPr="00251308">
        <w:rPr>
          <w:smallCaps/>
        </w:rPr>
        <w:t>Wallmann</w:t>
      </w:r>
      <w:proofErr w:type="spellEnd"/>
      <w:r>
        <w:t xml:space="preserve">, </w:t>
      </w:r>
      <w:proofErr w:type="spellStart"/>
      <w:r w:rsidRPr="00251308">
        <w:rPr>
          <w:i/>
        </w:rPr>
        <w:t>Pietismusforschung</w:t>
      </w:r>
      <w:proofErr w:type="spellEnd"/>
      <w:r w:rsidRPr="00251308">
        <w:rPr>
          <w:i/>
        </w:rPr>
        <w:t xml:space="preserve">: </w:t>
      </w:r>
      <w:proofErr w:type="spellStart"/>
      <w:r w:rsidRPr="00251308">
        <w:rPr>
          <w:i/>
        </w:rPr>
        <w:t>Gesamt</w:t>
      </w:r>
      <w:proofErr w:type="spellEnd"/>
      <w:r w:rsidRPr="00251308">
        <w:rPr>
          <w:i/>
        </w:rPr>
        <w:t xml:space="preserve">- und </w:t>
      </w:r>
      <w:proofErr w:type="spellStart"/>
      <w:r w:rsidRPr="00251308">
        <w:rPr>
          <w:i/>
        </w:rPr>
        <w:t>übergreifende</w:t>
      </w:r>
      <w:proofErr w:type="spellEnd"/>
      <w:r w:rsidRPr="00251308">
        <w:rPr>
          <w:i/>
        </w:rPr>
        <w:t xml:space="preserve"> </w:t>
      </w:r>
      <w:proofErr w:type="spellStart"/>
      <w:r w:rsidRPr="00251308">
        <w:rPr>
          <w:i/>
        </w:rPr>
        <w:t>Darstellungen</w:t>
      </w:r>
      <w:proofErr w:type="spellEnd"/>
      <w:r w:rsidRPr="00251308">
        <w:rPr>
          <w:i/>
        </w:rPr>
        <w:t xml:space="preserve"> und </w:t>
      </w:r>
      <w:proofErr w:type="spellStart"/>
      <w:r w:rsidRPr="00251308">
        <w:rPr>
          <w:i/>
        </w:rPr>
        <w:t>Aufsatzbände</w:t>
      </w:r>
      <w:proofErr w:type="spellEnd"/>
      <w:r w:rsidRPr="00251308">
        <w:rPr>
          <w:i/>
        </w:rPr>
        <w:t xml:space="preserve"> (I),</w:t>
      </w:r>
      <w:r>
        <w:t xml:space="preserve"> </w:t>
      </w:r>
      <w:proofErr w:type="spellStart"/>
      <w:r>
        <w:t>Theologische</w:t>
      </w:r>
      <w:proofErr w:type="spellEnd"/>
      <w:r>
        <w:t xml:space="preserve"> </w:t>
      </w:r>
      <w:proofErr w:type="spellStart"/>
      <w:r>
        <w:t>Rundschau</w:t>
      </w:r>
      <w:proofErr w:type="spellEnd"/>
      <w:r>
        <w:t xml:space="preserve">, 76(2011), 222‒254. A második: Johannes </w:t>
      </w:r>
      <w:proofErr w:type="spellStart"/>
      <w:r w:rsidRPr="00251308">
        <w:rPr>
          <w:smallCaps/>
        </w:rPr>
        <w:t>Wallmann</w:t>
      </w:r>
      <w:proofErr w:type="spellEnd"/>
      <w:r>
        <w:t xml:space="preserve">, </w:t>
      </w:r>
      <w:proofErr w:type="spellStart"/>
      <w:r w:rsidRPr="00251308">
        <w:rPr>
          <w:i/>
        </w:rPr>
        <w:t>Pietismusforschung</w:t>
      </w:r>
      <w:proofErr w:type="spellEnd"/>
      <w:r w:rsidRPr="00251308">
        <w:rPr>
          <w:i/>
        </w:rPr>
        <w:t xml:space="preserve">: </w:t>
      </w:r>
      <w:proofErr w:type="spellStart"/>
      <w:r w:rsidRPr="00251308">
        <w:rPr>
          <w:i/>
        </w:rPr>
        <w:t>Gesamt</w:t>
      </w:r>
      <w:proofErr w:type="spellEnd"/>
      <w:r w:rsidRPr="00251308">
        <w:rPr>
          <w:i/>
        </w:rPr>
        <w:t xml:space="preserve">- und </w:t>
      </w:r>
      <w:proofErr w:type="spellStart"/>
      <w:r w:rsidRPr="00251308">
        <w:rPr>
          <w:i/>
        </w:rPr>
        <w:t>übergreifende</w:t>
      </w:r>
      <w:proofErr w:type="spellEnd"/>
      <w:r w:rsidRPr="00251308">
        <w:rPr>
          <w:i/>
        </w:rPr>
        <w:t xml:space="preserve"> </w:t>
      </w:r>
      <w:proofErr w:type="spellStart"/>
      <w:r w:rsidRPr="00251308">
        <w:rPr>
          <w:i/>
        </w:rPr>
        <w:t>Darstellungen</w:t>
      </w:r>
      <w:proofErr w:type="spellEnd"/>
      <w:r w:rsidRPr="00251308">
        <w:rPr>
          <w:i/>
        </w:rPr>
        <w:t xml:space="preserve"> und </w:t>
      </w:r>
      <w:proofErr w:type="spellStart"/>
      <w:r w:rsidRPr="00251308">
        <w:rPr>
          <w:i/>
        </w:rPr>
        <w:t>Aufsatzbände</w:t>
      </w:r>
      <w:proofErr w:type="spellEnd"/>
      <w:r w:rsidRPr="00251308">
        <w:rPr>
          <w:i/>
        </w:rPr>
        <w:t xml:space="preserve"> (I</w:t>
      </w:r>
      <w:r>
        <w:rPr>
          <w:i/>
        </w:rPr>
        <w:t>I</w:t>
      </w:r>
      <w:r w:rsidRPr="00251308">
        <w:rPr>
          <w:i/>
        </w:rPr>
        <w:t>),</w:t>
      </w:r>
      <w:r>
        <w:t xml:space="preserve"> </w:t>
      </w:r>
      <w:proofErr w:type="spellStart"/>
      <w:r>
        <w:t>Theologische</w:t>
      </w:r>
      <w:proofErr w:type="spellEnd"/>
      <w:r>
        <w:t xml:space="preserve"> </w:t>
      </w:r>
      <w:proofErr w:type="spellStart"/>
      <w:r>
        <w:t>Rundschau</w:t>
      </w:r>
      <w:proofErr w:type="spellEnd"/>
      <w:r>
        <w:t>, 76(2011), 296‒322.</w:t>
      </w:r>
    </w:p>
  </w:footnote>
  <w:footnote w:id="8">
    <w:p w14:paraId="30C627B7" w14:textId="77777777" w:rsidR="00D34771" w:rsidRPr="009C6256" w:rsidRDefault="00D34771" w:rsidP="0025012B">
      <w:pPr>
        <w:pStyle w:val="Lbjegyzetszveg"/>
        <w:jc w:val="both"/>
      </w:pPr>
      <w:r w:rsidRPr="009C6256">
        <w:rPr>
          <w:rStyle w:val="Lbjegyzet-hivatkozs"/>
        </w:rPr>
        <w:footnoteRef/>
      </w:r>
      <w:r w:rsidRPr="009C6256">
        <w:t xml:space="preserve"> </w:t>
      </w:r>
      <w:proofErr w:type="spellStart"/>
      <w:r w:rsidRPr="009C6256">
        <w:rPr>
          <w:i/>
        </w:rPr>
        <w:t>Geschichte</w:t>
      </w:r>
      <w:proofErr w:type="spellEnd"/>
      <w:r w:rsidRPr="009C6256">
        <w:rPr>
          <w:i/>
        </w:rPr>
        <w:t xml:space="preserve"> </w:t>
      </w:r>
      <w:proofErr w:type="spellStart"/>
      <w:r w:rsidRPr="009C6256">
        <w:rPr>
          <w:i/>
        </w:rPr>
        <w:t>des</w:t>
      </w:r>
      <w:proofErr w:type="spellEnd"/>
      <w:r w:rsidRPr="009C6256">
        <w:rPr>
          <w:i/>
        </w:rPr>
        <w:t xml:space="preserve"> </w:t>
      </w:r>
      <w:proofErr w:type="spellStart"/>
      <w:r w:rsidRPr="009C6256">
        <w:rPr>
          <w:i/>
        </w:rPr>
        <w:t>Pietismus</w:t>
      </w:r>
      <w:proofErr w:type="spellEnd"/>
      <w:r w:rsidRPr="009C6256">
        <w:rPr>
          <w:i/>
        </w:rPr>
        <w:t xml:space="preserve">, I, </w:t>
      </w:r>
      <w:proofErr w:type="spellStart"/>
      <w:r w:rsidRPr="009C6256">
        <w:rPr>
          <w:i/>
        </w:rPr>
        <w:t>Der</w:t>
      </w:r>
      <w:proofErr w:type="spellEnd"/>
      <w:r w:rsidRPr="009C6256">
        <w:rPr>
          <w:i/>
        </w:rPr>
        <w:t xml:space="preserve"> </w:t>
      </w:r>
      <w:proofErr w:type="spellStart"/>
      <w:r w:rsidRPr="009C6256">
        <w:rPr>
          <w:i/>
        </w:rPr>
        <w:t>Pietismus</w:t>
      </w:r>
      <w:proofErr w:type="spellEnd"/>
      <w:r w:rsidRPr="009C6256">
        <w:rPr>
          <w:i/>
        </w:rPr>
        <w:t xml:space="preserve"> </w:t>
      </w:r>
      <w:proofErr w:type="spellStart"/>
      <w:r w:rsidRPr="009C6256">
        <w:rPr>
          <w:i/>
        </w:rPr>
        <w:t>vom</w:t>
      </w:r>
      <w:proofErr w:type="spellEnd"/>
      <w:r w:rsidRPr="009C6256">
        <w:rPr>
          <w:i/>
        </w:rPr>
        <w:t xml:space="preserve"> 17. </w:t>
      </w:r>
      <w:proofErr w:type="spellStart"/>
      <w:r w:rsidRPr="009C6256">
        <w:rPr>
          <w:i/>
        </w:rPr>
        <w:t>bis</w:t>
      </w:r>
      <w:proofErr w:type="spellEnd"/>
      <w:r w:rsidRPr="009C6256">
        <w:rPr>
          <w:i/>
        </w:rPr>
        <w:t xml:space="preserve"> </w:t>
      </w:r>
      <w:proofErr w:type="spellStart"/>
      <w:r w:rsidRPr="009C6256">
        <w:rPr>
          <w:i/>
        </w:rPr>
        <w:t>zum</w:t>
      </w:r>
      <w:proofErr w:type="spellEnd"/>
      <w:r w:rsidRPr="009C6256">
        <w:rPr>
          <w:i/>
        </w:rPr>
        <w:t xml:space="preserve"> 18. </w:t>
      </w:r>
      <w:proofErr w:type="spellStart"/>
      <w:r w:rsidRPr="009C6256">
        <w:rPr>
          <w:i/>
        </w:rPr>
        <w:t>Jahrhundert</w:t>
      </w:r>
      <w:proofErr w:type="spellEnd"/>
      <w:r w:rsidRPr="009C6256">
        <w:t xml:space="preserve">, </w:t>
      </w:r>
      <w:proofErr w:type="spellStart"/>
      <w:r w:rsidRPr="009C6256">
        <w:t>hrsg</w:t>
      </w:r>
      <w:proofErr w:type="spellEnd"/>
      <w:r w:rsidRPr="009C6256">
        <w:t xml:space="preserve">. Martin </w:t>
      </w:r>
      <w:r w:rsidRPr="009C6256">
        <w:rPr>
          <w:smallCaps/>
        </w:rPr>
        <w:t>Brecht</w:t>
      </w:r>
      <w:r w:rsidRPr="009C6256">
        <w:t xml:space="preserve">, Göttingen, </w:t>
      </w:r>
      <w:proofErr w:type="spellStart"/>
      <w:r w:rsidRPr="009C6256">
        <w:t>Vandenhoeck</w:t>
      </w:r>
      <w:proofErr w:type="spellEnd"/>
      <w:r w:rsidRPr="009C6256">
        <w:t xml:space="preserve"> &amp; </w:t>
      </w:r>
      <w:proofErr w:type="spellStart"/>
      <w:r w:rsidRPr="009C6256">
        <w:t>Ruprecht</w:t>
      </w:r>
      <w:proofErr w:type="spellEnd"/>
      <w:r w:rsidRPr="009C6256">
        <w:t>, 1993</w:t>
      </w:r>
      <w:r>
        <w:t>.</w:t>
      </w:r>
    </w:p>
  </w:footnote>
  <w:footnote w:id="9">
    <w:p w14:paraId="3CEE5778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Wallmann egy korábbi összefoglaló munkája magyarul is megjelent: Johannes Wallmann: </w:t>
      </w:r>
      <w:r w:rsidRPr="00F10118">
        <w:rPr>
          <w:i/>
        </w:rPr>
        <w:t>A pietizmus,</w:t>
      </w:r>
      <w:r>
        <w:t xml:space="preserve"> Magyarországi Református Egyház Kálvin János Kiadója, Budapest, 2000.</w:t>
      </w:r>
    </w:p>
  </w:footnote>
  <w:footnote w:id="10">
    <w:p w14:paraId="1E9E7515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C6256">
        <w:rPr>
          <w:rFonts w:cs="Times New Roman"/>
        </w:rPr>
        <w:t xml:space="preserve">Hermann </w:t>
      </w:r>
      <w:r w:rsidRPr="009C6256">
        <w:rPr>
          <w:rFonts w:cs="Times New Roman"/>
          <w:smallCaps/>
        </w:rPr>
        <w:t>Geyer,</w:t>
      </w:r>
      <w:r w:rsidRPr="009C6256">
        <w:rPr>
          <w:rFonts w:cs="Times New Roman"/>
        </w:rPr>
        <w:t xml:space="preserve"> </w:t>
      </w:r>
      <w:proofErr w:type="spellStart"/>
      <w:r w:rsidRPr="009C6256">
        <w:rPr>
          <w:rFonts w:cs="Times New Roman"/>
          <w:i/>
        </w:rPr>
        <w:t>Verborgene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Weisheit</w:t>
      </w:r>
      <w:proofErr w:type="spellEnd"/>
      <w:r w:rsidRPr="009C6256">
        <w:rPr>
          <w:rFonts w:cs="Times New Roman"/>
          <w:i/>
        </w:rPr>
        <w:t xml:space="preserve">: Johann </w:t>
      </w:r>
      <w:proofErr w:type="spellStart"/>
      <w:r w:rsidRPr="009C6256">
        <w:rPr>
          <w:rFonts w:cs="Times New Roman"/>
          <w:i/>
        </w:rPr>
        <w:t>Arndts</w:t>
      </w:r>
      <w:proofErr w:type="spellEnd"/>
      <w:r w:rsidRPr="009C6256">
        <w:rPr>
          <w:rFonts w:cs="Times New Roman"/>
          <w:i/>
        </w:rPr>
        <w:t xml:space="preserve"> „</w:t>
      </w:r>
      <w:proofErr w:type="spellStart"/>
      <w:r w:rsidRPr="009C6256">
        <w:rPr>
          <w:rFonts w:cs="Times New Roman"/>
          <w:i/>
        </w:rPr>
        <w:t>Vier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Bücher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vom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Wahren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Christentum</w:t>
      </w:r>
      <w:proofErr w:type="spellEnd"/>
      <w:r w:rsidRPr="009C6256">
        <w:rPr>
          <w:rFonts w:cs="Times New Roman"/>
          <w:i/>
        </w:rPr>
        <w:t xml:space="preserve">” </w:t>
      </w:r>
      <w:proofErr w:type="spellStart"/>
      <w:r w:rsidRPr="009C6256">
        <w:rPr>
          <w:rFonts w:cs="Times New Roman"/>
          <w:i/>
        </w:rPr>
        <w:t>als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Programm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einer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spiritualistisch-hermetischen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Theologie</w:t>
      </w:r>
      <w:proofErr w:type="spellEnd"/>
      <w:r>
        <w:rPr>
          <w:rFonts w:cs="Times New Roman"/>
        </w:rPr>
        <w:t xml:space="preserve">, Berlin, de </w:t>
      </w:r>
      <w:proofErr w:type="spellStart"/>
      <w:r>
        <w:rPr>
          <w:rFonts w:cs="Times New Roman"/>
        </w:rPr>
        <w:t>Gruyter</w:t>
      </w:r>
      <w:proofErr w:type="spellEnd"/>
      <w:r>
        <w:rPr>
          <w:rFonts w:cs="Times New Roman"/>
        </w:rPr>
        <w:t xml:space="preserve">, 2001; </w:t>
      </w:r>
      <w:r w:rsidRPr="009C6256">
        <w:rPr>
          <w:rFonts w:cs="Times New Roman"/>
        </w:rPr>
        <w:t xml:space="preserve">Werner </w:t>
      </w:r>
      <w:proofErr w:type="spellStart"/>
      <w:r w:rsidRPr="009C6256">
        <w:rPr>
          <w:rFonts w:cs="Times New Roman"/>
          <w:smallCaps/>
        </w:rPr>
        <w:t>Anetsberger</w:t>
      </w:r>
      <w:proofErr w:type="spellEnd"/>
      <w:r w:rsidRPr="009C6256">
        <w:rPr>
          <w:rFonts w:cs="Times New Roman"/>
        </w:rPr>
        <w:t xml:space="preserve">, </w:t>
      </w:r>
      <w:proofErr w:type="spellStart"/>
      <w:r w:rsidRPr="009C6256">
        <w:rPr>
          <w:rFonts w:cs="Times New Roman"/>
          <w:i/>
        </w:rPr>
        <w:t>Tröstende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Lehre</w:t>
      </w:r>
      <w:proofErr w:type="spellEnd"/>
      <w:r w:rsidRPr="009C6256">
        <w:rPr>
          <w:rFonts w:cs="Times New Roman"/>
          <w:i/>
        </w:rPr>
        <w:t xml:space="preserve">: </w:t>
      </w:r>
      <w:proofErr w:type="spellStart"/>
      <w:r w:rsidRPr="009C6256">
        <w:rPr>
          <w:rFonts w:cs="Times New Roman"/>
          <w:i/>
        </w:rPr>
        <w:t>Die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Theologie</w:t>
      </w:r>
      <w:proofErr w:type="spellEnd"/>
      <w:r w:rsidRPr="009C6256">
        <w:rPr>
          <w:rFonts w:cs="Times New Roman"/>
          <w:i/>
        </w:rPr>
        <w:t xml:space="preserve"> Johann </w:t>
      </w:r>
      <w:proofErr w:type="spellStart"/>
      <w:r w:rsidRPr="009C6256">
        <w:rPr>
          <w:rFonts w:cs="Times New Roman"/>
          <w:i/>
        </w:rPr>
        <w:t>Arndts</w:t>
      </w:r>
      <w:proofErr w:type="spellEnd"/>
      <w:r w:rsidRPr="009C6256">
        <w:rPr>
          <w:rFonts w:cs="Times New Roman"/>
          <w:i/>
        </w:rPr>
        <w:t xml:space="preserve"> in </w:t>
      </w:r>
      <w:proofErr w:type="spellStart"/>
      <w:r w:rsidRPr="009C6256">
        <w:rPr>
          <w:rFonts w:cs="Times New Roman"/>
          <w:i/>
        </w:rPr>
        <w:t>seinen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Predigtwerken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Müchen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Utz</w:t>
      </w:r>
      <w:proofErr w:type="spellEnd"/>
      <w:r>
        <w:rPr>
          <w:rFonts w:cs="Times New Roman"/>
        </w:rPr>
        <w:t xml:space="preserve">, 2001; </w:t>
      </w:r>
      <w:r w:rsidRPr="009C6256">
        <w:t xml:space="preserve">Hans </w:t>
      </w:r>
      <w:r w:rsidRPr="009C6256">
        <w:rPr>
          <w:smallCaps/>
        </w:rPr>
        <w:t>Schneider</w:t>
      </w:r>
      <w:r w:rsidRPr="009C6256">
        <w:t xml:space="preserve">, </w:t>
      </w:r>
      <w:proofErr w:type="spellStart"/>
      <w:r w:rsidRPr="009C6256">
        <w:rPr>
          <w:i/>
        </w:rPr>
        <w:t>Der</w:t>
      </w:r>
      <w:proofErr w:type="spellEnd"/>
      <w:r w:rsidRPr="009C6256">
        <w:rPr>
          <w:i/>
        </w:rPr>
        <w:t xml:space="preserve"> </w:t>
      </w:r>
      <w:proofErr w:type="spellStart"/>
      <w:r w:rsidRPr="009C6256">
        <w:rPr>
          <w:i/>
        </w:rPr>
        <w:t>fremde</w:t>
      </w:r>
      <w:proofErr w:type="spellEnd"/>
      <w:r w:rsidRPr="009C6256">
        <w:rPr>
          <w:i/>
        </w:rPr>
        <w:t xml:space="preserve"> </w:t>
      </w:r>
      <w:proofErr w:type="spellStart"/>
      <w:r w:rsidRPr="009C6256">
        <w:rPr>
          <w:i/>
        </w:rPr>
        <w:t>Arndt</w:t>
      </w:r>
      <w:proofErr w:type="spellEnd"/>
      <w:r w:rsidRPr="009C6256">
        <w:rPr>
          <w:i/>
        </w:rPr>
        <w:t xml:space="preserve">: </w:t>
      </w:r>
      <w:proofErr w:type="spellStart"/>
      <w:r w:rsidRPr="009C6256">
        <w:rPr>
          <w:i/>
        </w:rPr>
        <w:t>Studien</w:t>
      </w:r>
      <w:proofErr w:type="spellEnd"/>
      <w:r w:rsidRPr="009C6256">
        <w:rPr>
          <w:i/>
        </w:rPr>
        <w:t xml:space="preserve"> zu </w:t>
      </w:r>
      <w:proofErr w:type="spellStart"/>
      <w:r w:rsidRPr="009C6256">
        <w:rPr>
          <w:i/>
        </w:rPr>
        <w:t>Leben</w:t>
      </w:r>
      <w:proofErr w:type="spellEnd"/>
      <w:r w:rsidRPr="009C6256">
        <w:rPr>
          <w:i/>
        </w:rPr>
        <w:t xml:space="preserve">, </w:t>
      </w:r>
      <w:proofErr w:type="spellStart"/>
      <w:r w:rsidRPr="009C6256">
        <w:rPr>
          <w:i/>
        </w:rPr>
        <w:t>Werk</w:t>
      </w:r>
      <w:proofErr w:type="spellEnd"/>
      <w:r w:rsidRPr="009C6256">
        <w:rPr>
          <w:i/>
        </w:rPr>
        <w:t xml:space="preserve"> und </w:t>
      </w:r>
      <w:proofErr w:type="spellStart"/>
      <w:r w:rsidRPr="009C6256">
        <w:rPr>
          <w:i/>
        </w:rPr>
        <w:t>Wirkung</w:t>
      </w:r>
      <w:proofErr w:type="spellEnd"/>
      <w:r w:rsidRPr="009C6256">
        <w:rPr>
          <w:i/>
        </w:rPr>
        <w:t xml:space="preserve"> Johann </w:t>
      </w:r>
      <w:proofErr w:type="spellStart"/>
      <w:r w:rsidRPr="009C6256">
        <w:rPr>
          <w:i/>
        </w:rPr>
        <w:t>Arndts</w:t>
      </w:r>
      <w:proofErr w:type="spellEnd"/>
      <w:r w:rsidRPr="009C6256">
        <w:t>, Göttinge</w:t>
      </w:r>
      <w:r>
        <w:t xml:space="preserve">n, </w:t>
      </w:r>
      <w:proofErr w:type="spellStart"/>
      <w:r>
        <w:t>Vandenhoeck</w:t>
      </w:r>
      <w:proofErr w:type="spellEnd"/>
      <w:r>
        <w:t xml:space="preserve"> &amp; </w:t>
      </w:r>
      <w:proofErr w:type="spellStart"/>
      <w:r>
        <w:t>Ruprecht</w:t>
      </w:r>
      <w:proofErr w:type="spellEnd"/>
      <w:r>
        <w:t xml:space="preserve">, 2006; </w:t>
      </w:r>
      <w:proofErr w:type="spellStart"/>
      <w:r w:rsidRPr="005B3AF9">
        <w:rPr>
          <w:i/>
        </w:rPr>
        <w:t>Frömmigkeit</w:t>
      </w:r>
      <w:proofErr w:type="spellEnd"/>
      <w:r w:rsidRPr="005B3AF9">
        <w:rPr>
          <w:i/>
        </w:rPr>
        <w:t xml:space="preserve"> </w:t>
      </w:r>
      <w:proofErr w:type="spellStart"/>
      <w:r w:rsidRPr="005B3AF9">
        <w:rPr>
          <w:i/>
        </w:rPr>
        <w:t>oder</w:t>
      </w:r>
      <w:proofErr w:type="spellEnd"/>
      <w:r w:rsidRPr="005B3AF9">
        <w:rPr>
          <w:i/>
        </w:rPr>
        <w:t xml:space="preserve"> </w:t>
      </w:r>
      <w:proofErr w:type="spellStart"/>
      <w:r w:rsidRPr="005B3AF9">
        <w:rPr>
          <w:i/>
        </w:rPr>
        <w:t>Theologie</w:t>
      </w:r>
      <w:proofErr w:type="spellEnd"/>
      <w:r w:rsidRPr="005B3AF9">
        <w:rPr>
          <w:i/>
        </w:rPr>
        <w:t xml:space="preserve">: Johann </w:t>
      </w:r>
      <w:proofErr w:type="spellStart"/>
      <w:r w:rsidRPr="005B3AF9">
        <w:rPr>
          <w:i/>
        </w:rPr>
        <w:t>Arndt</w:t>
      </w:r>
      <w:proofErr w:type="spellEnd"/>
      <w:r w:rsidRPr="005B3AF9">
        <w:rPr>
          <w:i/>
        </w:rPr>
        <w:t xml:space="preserve"> und </w:t>
      </w:r>
      <w:proofErr w:type="spellStart"/>
      <w:r w:rsidRPr="005B3AF9">
        <w:rPr>
          <w:i/>
        </w:rPr>
        <w:t>die</w:t>
      </w:r>
      <w:proofErr w:type="spellEnd"/>
      <w:r w:rsidRPr="005B3AF9">
        <w:rPr>
          <w:i/>
        </w:rPr>
        <w:t xml:space="preserve"> „</w:t>
      </w:r>
      <w:proofErr w:type="spellStart"/>
      <w:r w:rsidRPr="005B3AF9">
        <w:rPr>
          <w:i/>
        </w:rPr>
        <w:t>Vier</w:t>
      </w:r>
      <w:proofErr w:type="spellEnd"/>
      <w:r w:rsidRPr="005B3AF9">
        <w:rPr>
          <w:i/>
        </w:rPr>
        <w:t xml:space="preserve"> </w:t>
      </w:r>
      <w:proofErr w:type="spellStart"/>
      <w:r w:rsidRPr="005B3AF9">
        <w:rPr>
          <w:i/>
        </w:rPr>
        <w:t>Bücher</w:t>
      </w:r>
      <w:proofErr w:type="spellEnd"/>
      <w:r w:rsidRPr="005B3AF9">
        <w:rPr>
          <w:i/>
        </w:rPr>
        <w:t xml:space="preserve"> </w:t>
      </w:r>
      <w:proofErr w:type="spellStart"/>
      <w:r w:rsidRPr="005B3AF9">
        <w:rPr>
          <w:i/>
        </w:rPr>
        <w:t>vom</w:t>
      </w:r>
      <w:proofErr w:type="spellEnd"/>
      <w:r w:rsidRPr="005B3AF9">
        <w:rPr>
          <w:i/>
        </w:rPr>
        <w:t xml:space="preserve"> </w:t>
      </w:r>
      <w:proofErr w:type="spellStart"/>
      <w:r w:rsidRPr="005B3AF9">
        <w:rPr>
          <w:i/>
        </w:rPr>
        <w:t>Wahren</w:t>
      </w:r>
      <w:proofErr w:type="spellEnd"/>
      <w:r w:rsidRPr="005B3AF9">
        <w:rPr>
          <w:i/>
        </w:rPr>
        <w:t xml:space="preserve"> </w:t>
      </w:r>
      <w:proofErr w:type="spellStart"/>
      <w:r w:rsidRPr="005B3AF9">
        <w:rPr>
          <w:i/>
        </w:rPr>
        <w:t>Christentum</w:t>
      </w:r>
      <w:proofErr w:type="spellEnd"/>
      <w:r w:rsidRPr="005B3AF9">
        <w:rPr>
          <w:i/>
        </w:rPr>
        <w:t>”</w:t>
      </w:r>
      <w:r w:rsidRPr="005B3AF9">
        <w:t xml:space="preserve">, hg. Hans </w:t>
      </w:r>
      <w:proofErr w:type="spellStart"/>
      <w:r w:rsidRPr="005B3AF9">
        <w:rPr>
          <w:smallCaps/>
        </w:rPr>
        <w:t>Otte</w:t>
      </w:r>
      <w:proofErr w:type="spellEnd"/>
      <w:r w:rsidRPr="005B3AF9">
        <w:t xml:space="preserve">, Hans </w:t>
      </w:r>
      <w:r w:rsidRPr="005B3AF9">
        <w:rPr>
          <w:smallCaps/>
        </w:rPr>
        <w:t>Schneider</w:t>
      </w:r>
      <w:r w:rsidRPr="005B3AF9">
        <w:t>,</w:t>
      </w:r>
      <w:r>
        <w:t xml:space="preserve"> Göttingen, V&amp;R </w:t>
      </w:r>
      <w:proofErr w:type="spellStart"/>
      <w:r>
        <w:t>unipress</w:t>
      </w:r>
      <w:proofErr w:type="spellEnd"/>
      <w:r>
        <w:t xml:space="preserve">, 2007. Wallmann dolgozatában még nem említhette a legfrissebb, szintén fontos monográfiákat, például: </w:t>
      </w:r>
      <w:r w:rsidRPr="009C6256">
        <w:rPr>
          <w:rFonts w:cs="Times New Roman"/>
        </w:rPr>
        <w:t xml:space="preserve">Thomas </w:t>
      </w:r>
      <w:proofErr w:type="spellStart"/>
      <w:r w:rsidRPr="009C6256">
        <w:rPr>
          <w:rFonts w:cs="Times New Roman"/>
          <w:smallCaps/>
        </w:rPr>
        <w:t>Illg</w:t>
      </w:r>
      <w:proofErr w:type="spellEnd"/>
      <w:r w:rsidRPr="009C6256">
        <w:rPr>
          <w:rFonts w:cs="Times New Roman"/>
          <w:smallCaps/>
        </w:rPr>
        <w:t>,</w:t>
      </w:r>
      <w:r w:rsidRPr="009C6256">
        <w:rPr>
          <w:rFonts w:cs="Times New Roman"/>
        </w:rPr>
        <w:t xml:space="preserve"> </w:t>
      </w:r>
      <w:proofErr w:type="spellStart"/>
      <w:r w:rsidRPr="009C6256">
        <w:rPr>
          <w:rFonts w:cs="Times New Roman"/>
          <w:i/>
        </w:rPr>
        <w:t>Ein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anderer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Mensch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werden</w:t>
      </w:r>
      <w:proofErr w:type="spellEnd"/>
      <w:r w:rsidRPr="009C6256">
        <w:rPr>
          <w:rFonts w:cs="Times New Roman"/>
          <w:i/>
        </w:rPr>
        <w:t xml:space="preserve">: Johann </w:t>
      </w:r>
      <w:proofErr w:type="spellStart"/>
      <w:r w:rsidRPr="009C6256">
        <w:rPr>
          <w:rFonts w:cs="Times New Roman"/>
          <w:i/>
        </w:rPr>
        <w:t>Arndts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Verständnis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der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imitatio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Christi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als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Anleitung</w:t>
      </w:r>
      <w:proofErr w:type="spellEnd"/>
      <w:r w:rsidRPr="009C6256">
        <w:rPr>
          <w:rFonts w:cs="Times New Roman"/>
          <w:i/>
        </w:rPr>
        <w:t xml:space="preserve"> zu </w:t>
      </w:r>
      <w:proofErr w:type="spellStart"/>
      <w:r w:rsidRPr="009C6256">
        <w:rPr>
          <w:rFonts w:cs="Times New Roman"/>
          <w:i/>
        </w:rPr>
        <w:t>einem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wahren</w:t>
      </w:r>
      <w:proofErr w:type="spellEnd"/>
      <w:r w:rsidRPr="009C6256">
        <w:rPr>
          <w:rFonts w:cs="Times New Roman"/>
          <w:i/>
        </w:rPr>
        <w:t xml:space="preserve"> </w:t>
      </w:r>
      <w:proofErr w:type="spellStart"/>
      <w:r w:rsidRPr="009C6256">
        <w:rPr>
          <w:rFonts w:cs="Times New Roman"/>
          <w:i/>
        </w:rPr>
        <w:t>Christenum</w:t>
      </w:r>
      <w:proofErr w:type="spellEnd"/>
      <w:r w:rsidRPr="009C6256">
        <w:rPr>
          <w:rFonts w:cs="Times New Roman"/>
        </w:rPr>
        <w:t xml:space="preserve">, Göttingen, V&amp;R </w:t>
      </w:r>
      <w:proofErr w:type="spellStart"/>
      <w:r w:rsidRPr="009C6256">
        <w:rPr>
          <w:rFonts w:cs="Times New Roman"/>
        </w:rPr>
        <w:t>unipress</w:t>
      </w:r>
      <w:proofErr w:type="spellEnd"/>
      <w:r w:rsidRPr="009C6256">
        <w:rPr>
          <w:rFonts w:cs="Times New Roman"/>
        </w:rPr>
        <w:t>, 2011</w:t>
      </w:r>
      <w:r>
        <w:rPr>
          <w:rFonts w:cs="Times New Roman"/>
        </w:rPr>
        <w:t>.</w:t>
      </w:r>
      <w:r w:rsidRPr="009C6256">
        <w:rPr>
          <w:rFonts w:cs="Times New Roman"/>
        </w:rPr>
        <w:t xml:space="preserve"> </w:t>
      </w:r>
    </w:p>
  </w:footnote>
  <w:footnote w:id="11">
    <w:p w14:paraId="3FFE5BFA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Ehhez </w:t>
      </w:r>
      <w:r w:rsidRPr="009A6F78">
        <w:rPr>
          <w:smallCaps/>
        </w:rPr>
        <w:t>Csepregi</w:t>
      </w:r>
      <w:r>
        <w:t xml:space="preserve">, </w:t>
      </w:r>
      <w:r w:rsidRPr="009A6F78">
        <w:rPr>
          <w:i/>
        </w:rPr>
        <w:t>i.m.</w:t>
      </w:r>
      <w:r>
        <w:t xml:space="preserve">, 10‒11. </w:t>
      </w:r>
    </w:p>
  </w:footnote>
  <w:footnote w:id="12">
    <w:p w14:paraId="1C1B6C40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9C3A51">
        <w:rPr>
          <w:smallCaps/>
        </w:rPr>
        <w:t>Payr</w:t>
      </w:r>
      <w:proofErr w:type="spellEnd"/>
      <w:r>
        <w:t xml:space="preserve"> Sándor, </w:t>
      </w:r>
      <w:r w:rsidRPr="009C3A51">
        <w:rPr>
          <w:i/>
        </w:rPr>
        <w:t>Magyar pietisták a XVIII. században</w:t>
      </w:r>
      <w:r>
        <w:rPr>
          <w:i/>
        </w:rPr>
        <w:t xml:space="preserve"> </w:t>
      </w:r>
      <w:r w:rsidRPr="009C3A51">
        <w:t xml:space="preserve">= </w:t>
      </w:r>
      <w:r w:rsidRPr="009C3A51">
        <w:rPr>
          <w:i/>
        </w:rPr>
        <w:t xml:space="preserve">Magyar protestáns egyháztörténeti monográfiák, </w:t>
      </w:r>
      <w:r>
        <w:t>I, Budapest, 1898, 97‒174.</w:t>
      </w:r>
    </w:p>
  </w:footnote>
  <w:footnote w:id="13">
    <w:p w14:paraId="63149256" w14:textId="77777777" w:rsidR="00D34771" w:rsidRDefault="00D3477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D1D2A">
        <w:rPr>
          <w:smallCaps/>
        </w:rPr>
        <w:t>Szent-Iványi</w:t>
      </w:r>
      <w:r>
        <w:t xml:space="preserve"> Béla, </w:t>
      </w:r>
      <w:r w:rsidRPr="008D1D2A">
        <w:rPr>
          <w:i/>
        </w:rPr>
        <w:t>A pietizmus Magyarországon,</w:t>
      </w:r>
      <w:r>
        <w:t xml:space="preserve"> Budapest, 1936.</w:t>
      </w:r>
    </w:p>
  </w:footnote>
  <w:footnote w:id="14">
    <w:p w14:paraId="153FBFF9" w14:textId="208D9D35" w:rsidR="004B100A" w:rsidRDefault="004B100A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Johann </w:t>
      </w:r>
      <w:proofErr w:type="spellStart"/>
      <w:r w:rsidRPr="00C6185D">
        <w:rPr>
          <w:smallCaps/>
        </w:rPr>
        <w:t>Arndt</w:t>
      </w:r>
      <w:proofErr w:type="spellEnd"/>
      <w:r>
        <w:t xml:space="preserve">, </w:t>
      </w:r>
      <w:r w:rsidRPr="00C6185D">
        <w:rPr>
          <w:i/>
        </w:rPr>
        <w:t>Az igaz keresztyénségről írott négy könyvei,</w:t>
      </w:r>
      <w:r>
        <w:t xml:space="preserve"> [</w:t>
      </w:r>
      <w:proofErr w:type="gramStart"/>
      <w:r>
        <w:t>ford. ]</w:t>
      </w:r>
      <w:proofErr w:type="gramEnd"/>
      <w:r>
        <w:t>, 1751, Jéna [helyesen Sopron], [(*1v)]</w:t>
      </w:r>
    </w:p>
  </w:footnote>
  <w:footnote w:id="15">
    <w:p w14:paraId="3B263B98" w14:textId="2C426698" w:rsidR="004B100A" w:rsidRDefault="004B100A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kiadás körülményeit pontosan rekonstruálta: </w:t>
      </w:r>
      <w:r w:rsidRPr="004B100A">
        <w:rPr>
          <w:smallCaps/>
        </w:rPr>
        <w:t>Csepregi</w:t>
      </w:r>
      <w:r>
        <w:t xml:space="preserve">, </w:t>
      </w:r>
      <w:r w:rsidRPr="004B100A">
        <w:rPr>
          <w:i/>
        </w:rPr>
        <w:t>i.m.,</w:t>
      </w:r>
      <w:r>
        <w:t xml:space="preserve"> 42‒50.</w:t>
      </w:r>
    </w:p>
  </w:footnote>
  <w:footnote w:id="16">
    <w:p w14:paraId="2BB5A0FC" w14:textId="78D86FEB" w:rsidR="00C6185D" w:rsidRDefault="00C6185D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C6185D">
        <w:rPr>
          <w:smallCaps/>
        </w:rPr>
        <w:t>Arndt</w:t>
      </w:r>
      <w:proofErr w:type="spellEnd"/>
      <w:r>
        <w:t xml:space="preserve">, </w:t>
      </w:r>
      <w:proofErr w:type="spellStart"/>
      <w:r w:rsidRPr="00C6185D">
        <w:rPr>
          <w:i/>
        </w:rPr>
        <w:t>i.m</w:t>
      </w:r>
      <w:proofErr w:type="spellEnd"/>
      <w:r w:rsidRPr="00C6185D">
        <w:rPr>
          <w:i/>
        </w:rPr>
        <w:t>,</w:t>
      </w:r>
      <w:r>
        <w:t xml:space="preserve"> [(*1v)]</w:t>
      </w:r>
    </w:p>
  </w:footnote>
  <w:footnote w:id="17">
    <w:p w14:paraId="67339B01" w14:textId="7F50D507" w:rsidR="00DF51C5" w:rsidRDefault="00DF51C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F51C5">
        <w:rPr>
          <w:smallCaps/>
        </w:rPr>
        <w:t>Szőnyi</w:t>
      </w:r>
      <w:r>
        <w:t xml:space="preserve">, </w:t>
      </w:r>
      <w:r w:rsidRPr="00BF7D0F">
        <w:rPr>
          <w:i/>
        </w:rPr>
        <w:t>Szentek hegedűje,</w:t>
      </w:r>
      <w:r>
        <w:rPr>
          <w:i/>
        </w:rPr>
        <w:t xml:space="preserve"> i.m., 7.</w:t>
      </w:r>
    </w:p>
  </w:footnote>
  <w:footnote w:id="18">
    <w:p w14:paraId="1F1A9F04" w14:textId="1FAFA6D5" w:rsidR="00DF51C5" w:rsidRDefault="00DF51C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F51C5">
        <w:rPr>
          <w:smallCaps/>
        </w:rPr>
        <w:t>Szőnyi</w:t>
      </w:r>
      <w:r>
        <w:t xml:space="preserve">, </w:t>
      </w:r>
      <w:r w:rsidRPr="00BF7D0F">
        <w:rPr>
          <w:i/>
        </w:rPr>
        <w:t>Szentek hegedűje,</w:t>
      </w:r>
      <w:r>
        <w:rPr>
          <w:i/>
        </w:rPr>
        <w:t xml:space="preserve"> i.m.</w:t>
      </w:r>
      <w:r w:rsidRPr="00DF51C5">
        <w:t>, 30.</w:t>
      </w:r>
    </w:p>
  </w:footnote>
  <w:footnote w:id="19">
    <w:p w14:paraId="6D2E6BFC" w14:textId="30D6EA2D" w:rsidR="00DF51C5" w:rsidRDefault="00DF51C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F51C5">
        <w:rPr>
          <w:smallCaps/>
        </w:rPr>
        <w:t>Szőnyi</w:t>
      </w:r>
      <w:r>
        <w:t xml:space="preserve">, </w:t>
      </w:r>
      <w:r w:rsidRPr="00BF7D0F">
        <w:rPr>
          <w:i/>
        </w:rPr>
        <w:t>Szentek hegedűje,</w:t>
      </w:r>
      <w:r>
        <w:rPr>
          <w:i/>
        </w:rPr>
        <w:t xml:space="preserve"> i.m.</w:t>
      </w:r>
      <w:r w:rsidRPr="00DF51C5">
        <w:t>,</w:t>
      </w:r>
      <w:r>
        <w:t xml:space="preserve"> 59.</w:t>
      </w:r>
    </w:p>
  </w:footnote>
  <w:footnote w:id="20">
    <w:p w14:paraId="2B15E209" w14:textId="7F153354" w:rsidR="005312D5" w:rsidRDefault="005312D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F51C5">
        <w:rPr>
          <w:smallCaps/>
        </w:rPr>
        <w:t>Szőnyi</w:t>
      </w:r>
      <w:r>
        <w:t xml:space="preserve">, </w:t>
      </w:r>
      <w:r w:rsidRPr="00BF7D0F">
        <w:rPr>
          <w:i/>
        </w:rPr>
        <w:t>Szentek hegedűje,</w:t>
      </w:r>
      <w:r>
        <w:rPr>
          <w:i/>
        </w:rPr>
        <w:t xml:space="preserve"> i.m.</w:t>
      </w:r>
      <w:r w:rsidRPr="00DF51C5">
        <w:t>,</w:t>
      </w:r>
      <w:r>
        <w:t xml:space="preserve"> 15.</w:t>
      </w:r>
    </w:p>
  </w:footnote>
  <w:footnote w:id="21">
    <w:p w14:paraId="0FFC0CA8" w14:textId="360BFEBD" w:rsidR="005312D5" w:rsidRDefault="005312D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F51C5">
        <w:rPr>
          <w:smallCaps/>
        </w:rPr>
        <w:t>Szőnyi</w:t>
      </w:r>
      <w:r>
        <w:t xml:space="preserve">, </w:t>
      </w:r>
      <w:r w:rsidRPr="00BF7D0F">
        <w:rPr>
          <w:i/>
        </w:rPr>
        <w:t>Szentek hegedűje,</w:t>
      </w:r>
      <w:r>
        <w:rPr>
          <w:i/>
        </w:rPr>
        <w:t xml:space="preserve"> i.m.</w:t>
      </w:r>
      <w:r w:rsidRPr="00DF51C5">
        <w:t>,</w:t>
      </w:r>
      <w:r>
        <w:t xml:space="preserve"> 13.</w:t>
      </w:r>
    </w:p>
  </w:footnote>
  <w:footnote w:id="22">
    <w:p w14:paraId="77B943E3" w14:textId="3B038352" w:rsidR="005312D5" w:rsidRDefault="005312D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F51C5">
        <w:rPr>
          <w:smallCaps/>
        </w:rPr>
        <w:t>Szőnyi</w:t>
      </w:r>
      <w:r>
        <w:t xml:space="preserve">, </w:t>
      </w:r>
      <w:r w:rsidRPr="00BF7D0F">
        <w:rPr>
          <w:i/>
        </w:rPr>
        <w:t>Szentek hegedűje,</w:t>
      </w:r>
      <w:r>
        <w:rPr>
          <w:i/>
        </w:rPr>
        <w:t xml:space="preserve"> i.m.</w:t>
      </w:r>
      <w:r w:rsidRPr="00DF51C5">
        <w:t>,</w:t>
      </w:r>
      <w:r>
        <w:t xml:space="preserve"> 42‒44.</w:t>
      </w:r>
    </w:p>
  </w:footnote>
  <w:footnote w:id="23">
    <w:p w14:paraId="1639A01A" w14:textId="28C7E2BD" w:rsidR="007F39B9" w:rsidRDefault="007F39B9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Johann </w:t>
      </w:r>
      <w:proofErr w:type="spellStart"/>
      <w:r w:rsidRPr="007F39B9">
        <w:rPr>
          <w:smallCaps/>
        </w:rPr>
        <w:t>Arndt</w:t>
      </w:r>
      <w:proofErr w:type="spellEnd"/>
      <w:r>
        <w:t xml:space="preserve">, </w:t>
      </w:r>
      <w:r w:rsidRPr="007F39B9">
        <w:rPr>
          <w:i/>
        </w:rPr>
        <w:t>Keresztyéni jóságos cselekedetekkel teljes paradicsomkertecske,</w:t>
      </w:r>
      <w:r>
        <w:t xml:space="preserve"> ford. </w:t>
      </w:r>
      <w:r w:rsidRPr="007F39B9">
        <w:rPr>
          <w:smallCaps/>
        </w:rPr>
        <w:t>Huszti Szabó</w:t>
      </w:r>
      <w:r>
        <w:t xml:space="preserve"> István, Kolozsvár, 1698, 165.</w:t>
      </w:r>
    </w:p>
  </w:footnote>
  <w:footnote w:id="24">
    <w:p w14:paraId="00D78A72" w14:textId="18F02BD3" w:rsidR="00421845" w:rsidRDefault="0042184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F51C5">
        <w:rPr>
          <w:smallCaps/>
        </w:rPr>
        <w:t>Szőnyi</w:t>
      </w:r>
      <w:r>
        <w:t xml:space="preserve">, </w:t>
      </w:r>
      <w:r w:rsidRPr="00BF7D0F">
        <w:rPr>
          <w:i/>
        </w:rPr>
        <w:t>Szentek hegedűje,</w:t>
      </w:r>
      <w:r>
        <w:rPr>
          <w:i/>
        </w:rPr>
        <w:t xml:space="preserve"> i.m.</w:t>
      </w:r>
      <w:r w:rsidRPr="00DF51C5">
        <w:t>,</w:t>
      </w:r>
      <w:r>
        <w:t xml:space="preserve"> 50‒54.</w:t>
      </w:r>
    </w:p>
  </w:footnote>
  <w:footnote w:id="25">
    <w:p w14:paraId="0931B2AB" w14:textId="195B15FE" w:rsidR="00746E8A" w:rsidRPr="00746E8A" w:rsidRDefault="00746E8A" w:rsidP="0025012B">
      <w:pPr>
        <w:pStyle w:val="Lbjegyzetszveg"/>
        <w:jc w:val="both"/>
      </w:pPr>
      <w:r w:rsidRPr="00746E8A">
        <w:rPr>
          <w:rStyle w:val="Lbjegyzet-hivatkozs"/>
        </w:rPr>
        <w:footnoteRef/>
      </w:r>
      <w:r w:rsidRPr="00746E8A">
        <w:t xml:space="preserve"> Ráday verseit az Országos Széchényi Könyvtárban található az 1726-os Lőcsei példány alapján idézem. </w:t>
      </w:r>
      <w:r w:rsidRPr="00746E8A">
        <w:rPr>
          <w:smallCaps/>
        </w:rPr>
        <w:t>Ráday</w:t>
      </w:r>
      <w:r w:rsidRPr="00746E8A">
        <w:t xml:space="preserve"> Pál, </w:t>
      </w:r>
      <w:r>
        <w:rPr>
          <w:bCs/>
          <w:i/>
        </w:rPr>
        <w:t>Lelki hódolás, avagy a</w:t>
      </w:r>
      <w:r w:rsidRPr="00746E8A">
        <w:rPr>
          <w:bCs/>
          <w:i/>
        </w:rPr>
        <w:t xml:space="preserve">z igaz keresztyénhez illő buzgó imádságok, </w:t>
      </w:r>
      <w:r>
        <w:rPr>
          <w:bCs/>
        </w:rPr>
        <w:t>Lőcse, [</w:t>
      </w:r>
      <w:proofErr w:type="spellStart"/>
      <w:r>
        <w:rPr>
          <w:bCs/>
        </w:rPr>
        <w:t>Brewer</w:t>
      </w:r>
      <w:proofErr w:type="spellEnd"/>
      <w:r>
        <w:rPr>
          <w:bCs/>
        </w:rPr>
        <w:t xml:space="preserve">], </w:t>
      </w:r>
      <w:r w:rsidRPr="00746E8A">
        <w:t>1726</w:t>
      </w:r>
      <w:r>
        <w:t xml:space="preserve">, </w:t>
      </w:r>
      <w:r w:rsidRPr="00746E8A">
        <w:t>11.</w:t>
      </w:r>
    </w:p>
  </w:footnote>
  <w:footnote w:id="26">
    <w:p w14:paraId="03673639" w14:textId="77777777" w:rsidR="00E30E25" w:rsidRDefault="00E30E2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magyar szövegek kritikai kiadását ld. </w:t>
      </w:r>
      <w:r w:rsidRPr="00CF6B5A">
        <w:rPr>
          <w:i/>
          <w:iCs/>
        </w:rPr>
        <w:t>Régi magyar költők tára: XVII. század, 7, Katolikus egyházi énekek 1608–1651</w:t>
      </w:r>
      <w:r>
        <w:t xml:space="preserve">, kiad. </w:t>
      </w:r>
      <w:proofErr w:type="spellStart"/>
      <w:r w:rsidRPr="00CF6B5A">
        <w:rPr>
          <w:smallCaps/>
        </w:rPr>
        <w:t>Holl</w:t>
      </w:r>
      <w:proofErr w:type="spellEnd"/>
      <w:r>
        <w:t xml:space="preserve"> Béla, Budapest</w:t>
      </w:r>
      <w:r w:rsidRPr="00CF6B5A">
        <w:t>, Akadémiai Kiadó, 1974,</w:t>
      </w:r>
      <w:r>
        <w:t xml:space="preserve"> 77‒82, 511‒522.</w:t>
      </w:r>
    </w:p>
  </w:footnote>
  <w:footnote w:id="27">
    <w:p w14:paraId="2340D60C" w14:textId="2224EFE0" w:rsidR="00FC6248" w:rsidRDefault="00FC6248" w:rsidP="0025012B">
      <w:pPr>
        <w:pStyle w:val="Lbjegyzetszveg"/>
        <w:jc w:val="both"/>
      </w:pPr>
      <w:r>
        <w:rPr>
          <w:rStyle w:val="Lbjegyzet-hivatkozs"/>
        </w:rPr>
        <w:footnoteRef/>
      </w:r>
      <w:r w:rsidR="00E30E25">
        <w:t xml:space="preserve"> Pél</w:t>
      </w:r>
      <w:r>
        <w:t>d</w:t>
      </w:r>
      <w:r w:rsidR="00E30E25">
        <w:t>á</w:t>
      </w:r>
      <w:r>
        <w:t xml:space="preserve">ul a Samuel </w:t>
      </w:r>
      <w:proofErr w:type="spellStart"/>
      <w:r>
        <w:t>Brewer</w:t>
      </w:r>
      <w:proofErr w:type="spellEnd"/>
      <w:r>
        <w:t xml:space="preserve"> nyomdájában kiadott latin Philipp Kegel féle imádságoskönyv függelékeként, amely függelék kizárólag a magyar kiadásban található meg. Philipp </w:t>
      </w:r>
      <w:proofErr w:type="spellStart"/>
      <w:r w:rsidRPr="00CF6B5A">
        <w:rPr>
          <w:smallCaps/>
        </w:rPr>
        <w:t>Kegel</w:t>
      </w:r>
      <w:proofErr w:type="spellEnd"/>
      <w:r>
        <w:t xml:space="preserve">, </w:t>
      </w:r>
      <w:proofErr w:type="spellStart"/>
      <w:r w:rsidRPr="00CF6B5A">
        <w:rPr>
          <w:i/>
        </w:rPr>
        <w:t>Duodecim</w:t>
      </w:r>
      <w:proofErr w:type="spellEnd"/>
      <w:r w:rsidRPr="00CF6B5A">
        <w:rPr>
          <w:i/>
        </w:rPr>
        <w:t xml:space="preserve"> </w:t>
      </w:r>
      <w:proofErr w:type="spellStart"/>
      <w:r w:rsidRPr="00CF6B5A">
        <w:rPr>
          <w:i/>
        </w:rPr>
        <w:t>Piae</w:t>
      </w:r>
      <w:proofErr w:type="spellEnd"/>
      <w:r w:rsidRPr="00CF6B5A">
        <w:rPr>
          <w:i/>
        </w:rPr>
        <w:t xml:space="preserve"> </w:t>
      </w:r>
      <w:proofErr w:type="spellStart"/>
      <w:r w:rsidRPr="00CF6B5A">
        <w:rPr>
          <w:i/>
        </w:rPr>
        <w:t>Meditationes</w:t>
      </w:r>
      <w:proofErr w:type="spellEnd"/>
      <w:r w:rsidRPr="00CF6B5A">
        <w:rPr>
          <w:i/>
        </w:rPr>
        <w:t xml:space="preserve">, </w:t>
      </w:r>
      <w:proofErr w:type="spellStart"/>
      <w:r w:rsidRPr="00CF6B5A">
        <w:rPr>
          <w:i/>
        </w:rPr>
        <w:t>Solidae</w:t>
      </w:r>
      <w:proofErr w:type="spellEnd"/>
      <w:r w:rsidRPr="00CF6B5A">
        <w:rPr>
          <w:i/>
        </w:rPr>
        <w:t xml:space="preserve">, </w:t>
      </w:r>
      <w:proofErr w:type="spellStart"/>
      <w:r w:rsidRPr="00CF6B5A">
        <w:rPr>
          <w:i/>
        </w:rPr>
        <w:t>Christianae</w:t>
      </w:r>
      <w:proofErr w:type="spellEnd"/>
      <w:r w:rsidRPr="00CF6B5A">
        <w:rPr>
          <w:i/>
        </w:rPr>
        <w:t xml:space="preserve">, </w:t>
      </w:r>
      <w:proofErr w:type="spellStart"/>
      <w:r w:rsidRPr="00CF6B5A">
        <w:rPr>
          <w:i/>
        </w:rPr>
        <w:t>ac</w:t>
      </w:r>
      <w:proofErr w:type="spellEnd"/>
      <w:r w:rsidRPr="00CF6B5A">
        <w:rPr>
          <w:i/>
        </w:rPr>
        <w:t xml:space="preserve"> </w:t>
      </w:r>
      <w:proofErr w:type="spellStart"/>
      <w:r w:rsidRPr="00CF6B5A">
        <w:rPr>
          <w:i/>
        </w:rPr>
        <w:t>vere</w:t>
      </w:r>
      <w:proofErr w:type="spellEnd"/>
      <w:r w:rsidRPr="00CF6B5A">
        <w:rPr>
          <w:i/>
        </w:rPr>
        <w:t xml:space="preserve"> </w:t>
      </w:r>
      <w:proofErr w:type="spellStart"/>
      <w:r w:rsidRPr="00CF6B5A">
        <w:rPr>
          <w:i/>
        </w:rPr>
        <w:t>spirituales</w:t>
      </w:r>
      <w:proofErr w:type="spellEnd"/>
      <w:r w:rsidRPr="00CF6B5A">
        <w:rPr>
          <w:i/>
        </w:rPr>
        <w:t xml:space="preserve">, </w:t>
      </w:r>
      <w:r>
        <w:t>Lőcse,</w:t>
      </w:r>
      <w:r w:rsidRPr="00CF6B5A">
        <w:t xml:space="preserve"> </w:t>
      </w:r>
      <w:proofErr w:type="spellStart"/>
      <w:r w:rsidRPr="00CF6B5A">
        <w:t>Brewer</w:t>
      </w:r>
      <w:proofErr w:type="spellEnd"/>
      <w:r w:rsidRPr="00CF6B5A">
        <w:t>. [RMK II 1448]</w:t>
      </w:r>
      <w:r>
        <w:t xml:space="preserve">, de Johann </w:t>
      </w:r>
      <w:proofErr w:type="spellStart"/>
      <w:r>
        <w:t>Arndt</w:t>
      </w:r>
      <w:proofErr w:type="spellEnd"/>
      <w:r>
        <w:t xml:space="preserve"> imádságoskönyvének német változata (</w:t>
      </w:r>
      <w:proofErr w:type="spellStart"/>
      <w:r w:rsidRPr="00FC6248">
        <w:rPr>
          <w:i/>
        </w:rPr>
        <w:t>Paradiesgärtlein</w:t>
      </w:r>
      <w:proofErr w:type="spellEnd"/>
      <w:r w:rsidRPr="00FC6248">
        <w:rPr>
          <w:i/>
        </w:rPr>
        <w:t xml:space="preserve"> </w:t>
      </w:r>
      <w:proofErr w:type="spellStart"/>
      <w:r w:rsidRPr="00FC6248">
        <w:rPr>
          <w:i/>
        </w:rPr>
        <w:t>voller</w:t>
      </w:r>
      <w:proofErr w:type="spellEnd"/>
      <w:r w:rsidRPr="00FC6248">
        <w:rPr>
          <w:i/>
        </w:rPr>
        <w:t xml:space="preserve"> </w:t>
      </w:r>
      <w:proofErr w:type="spellStart"/>
      <w:r w:rsidRPr="00FC6248">
        <w:rPr>
          <w:i/>
        </w:rPr>
        <w:t>christlicher</w:t>
      </w:r>
      <w:proofErr w:type="spellEnd"/>
      <w:r w:rsidRPr="00FC6248">
        <w:rPr>
          <w:i/>
        </w:rPr>
        <w:t xml:space="preserve"> </w:t>
      </w:r>
      <w:proofErr w:type="spellStart"/>
      <w:r w:rsidRPr="00FC6248">
        <w:rPr>
          <w:i/>
        </w:rPr>
        <w:t>Tugenden</w:t>
      </w:r>
      <w:proofErr w:type="spellEnd"/>
      <w:r>
        <w:t>, 1612) is közölte az éneket függelékében, de ez csak két véletlenszerű példa a számtalan előfordulás közül.</w:t>
      </w:r>
    </w:p>
  </w:footnote>
  <w:footnote w:id="28">
    <w:p w14:paraId="6E28C40D" w14:textId="243FE0F7" w:rsidR="00FC6248" w:rsidRDefault="00FC6248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Itt hívnám fel a figyelmet Andreas Glosius és felesége kéziratos latin nyelvű imádságoskönyvére, ami Eperjesen készült </w:t>
      </w:r>
      <w:r w:rsidR="00E30E25">
        <w:t xml:space="preserve">1666 után </w:t>
      </w:r>
      <w:r>
        <w:t xml:space="preserve">és különböző imádságokat (többek között az előző lábjegyzetben szereplő Philipp Kegel könyörgéseit) és latin </w:t>
      </w:r>
      <w:r w:rsidR="00E30E25">
        <w:t xml:space="preserve">nyelvű </w:t>
      </w:r>
      <w:r>
        <w:t>gyülekezeti énekeket tartalmaz. Az Eperjesi Graduál összeállításakor is jelenlévő lutheránus felekezetű Glosius ezt az éneket is bemásolta gyűjteményébe (43r‒47v). A kézirat jelenleg az Országos Széchényi Könyvtár gyűjteményében található (</w:t>
      </w:r>
      <w:proofErr w:type="spellStart"/>
      <w:r>
        <w:t>Oct</w:t>
      </w:r>
      <w:proofErr w:type="spellEnd"/>
      <w:r>
        <w:t xml:space="preserve">. Lat. 437.) A kéziratot ismertetem egy megjelenés előtt álló tanulmányomban, ami a 2017. október </w:t>
      </w:r>
      <w:r w:rsidR="00E30E25">
        <w:t xml:space="preserve">27‒28. Kolozsváron tartott, </w:t>
      </w:r>
      <w:proofErr w:type="spellStart"/>
      <w:r w:rsidR="00E30E25" w:rsidRPr="00E30E25">
        <w:rPr>
          <w:i/>
        </w:rPr>
        <w:t>Changes</w:t>
      </w:r>
      <w:proofErr w:type="spellEnd"/>
      <w:r w:rsidR="00E30E25" w:rsidRPr="00E30E25">
        <w:rPr>
          <w:i/>
        </w:rPr>
        <w:t>, (</w:t>
      </w:r>
      <w:proofErr w:type="spellStart"/>
      <w:r w:rsidR="00E30E25" w:rsidRPr="00E30E25">
        <w:rPr>
          <w:i/>
        </w:rPr>
        <w:t>Dis</w:t>
      </w:r>
      <w:proofErr w:type="spellEnd"/>
      <w:r w:rsidR="00E30E25" w:rsidRPr="00E30E25">
        <w:rPr>
          <w:i/>
        </w:rPr>
        <w:t>)</w:t>
      </w:r>
      <w:proofErr w:type="spellStart"/>
      <w:r w:rsidR="00E30E25" w:rsidRPr="00E30E25">
        <w:rPr>
          <w:i/>
        </w:rPr>
        <w:t>Continuities</w:t>
      </w:r>
      <w:proofErr w:type="spellEnd"/>
      <w:r w:rsidR="00E30E25" w:rsidRPr="00E30E25">
        <w:rPr>
          <w:i/>
        </w:rPr>
        <w:t xml:space="preserve">, </w:t>
      </w:r>
      <w:proofErr w:type="spellStart"/>
      <w:r w:rsidR="00E30E25" w:rsidRPr="00E30E25">
        <w:rPr>
          <w:i/>
        </w:rPr>
        <w:t>Traditions</w:t>
      </w:r>
      <w:proofErr w:type="spellEnd"/>
      <w:r w:rsidR="00E30E25" w:rsidRPr="00E30E25">
        <w:rPr>
          <w:i/>
        </w:rPr>
        <w:t xml:space="preserve"> and </w:t>
      </w:r>
      <w:proofErr w:type="spellStart"/>
      <w:r w:rsidR="00E30E25" w:rsidRPr="00E30E25">
        <w:rPr>
          <w:i/>
        </w:rPr>
        <w:t>Their</w:t>
      </w:r>
      <w:proofErr w:type="spellEnd"/>
      <w:r w:rsidR="00E30E25" w:rsidRPr="00E30E25">
        <w:rPr>
          <w:i/>
        </w:rPr>
        <w:t xml:space="preserve"> </w:t>
      </w:r>
      <w:proofErr w:type="spellStart"/>
      <w:r w:rsidR="00E30E25" w:rsidRPr="00E30E25">
        <w:rPr>
          <w:i/>
        </w:rPr>
        <w:t>Invention</w:t>
      </w:r>
      <w:proofErr w:type="spellEnd"/>
      <w:r w:rsidR="00E30E25" w:rsidRPr="00E30E25">
        <w:rPr>
          <w:i/>
        </w:rPr>
        <w:t xml:space="preserve"> During 500 </w:t>
      </w:r>
      <w:proofErr w:type="spellStart"/>
      <w:r w:rsidR="00E30E25" w:rsidRPr="00E30E25">
        <w:rPr>
          <w:i/>
        </w:rPr>
        <w:t>Years</w:t>
      </w:r>
      <w:proofErr w:type="spellEnd"/>
      <w:r w:rsidR="00E30E25" w:rsidRPr="00E30E25">
        <w:rPr>
          <w:i/>
        </w:rPr>
        <w:t xml:space="preserve"> of </w:t>
      </w:r>
      <w:proofErr w:type="spellStart"/>
      <w:r w:rsidR="00E30E25" w:rsidRPr="00E30E25">
        <w:rPr>
          <w:i/>
        </w:rPr>
        <w:t>Reformation</w:t>
      </w:r>
      <w:proofErr w:type="spellEnd"/>
      <w:r w:rsidR="00E30E25">
        <w:t xml:space="preserve"> című </w:t>
      </w:r>
      <w:r>
        <w:t xml:space="preserve">konferencia tanulmányait </w:t>
      </w:r>
      <w:r w:rsidR="00E30E25">
        <w:t>közreadó kötetben fog megjelenni.</w:t>
      </w:r>
    </w:p>
  </w:footnote>
  <w:footnote w:id="29">
    <w:p w14:paraId="7346F41D" w14:textId="1A6A10DB" w:rsidR="00217CB6" w:rsidRDefault="00217CB6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90416">
        <w:rPr>
          <w:smallCaps/>
        </w:rPr>
        <w:t>Szelestei N</w:t>
      </w:r>
      <w:r>
        <w:t xml:space="preserve">. László, </w:t>
      </w:r>
      <w:r w:rsidRPr="00D61809">
        <w:rPr>
          <w:i/>
        </w:rPr>
        <w:t xml:space="preserve">A </w:t>
      </w:r>
      <w:proofErr w:type="spellStart"/>
      <w:r w:rsidRPr="00D61809">
        <w:rPr>
          <w:i/>
        </w:rPr>
        <w:t>Jesu</w:t>
      </w:r>
      <w:proofErr w:type="spellEnd"/>
      <w:r w:rsidRPr="00D61809">
        <w:rPr>
          <w:i/>
        </w:rPr>
        <w:t xml:space="preserve">, </w:t>
      </w:r>
      <w:proofErr w:type="spellStart"/>
      <w:r w:rsidRPr="00D61809">
        <w:rPr>
          <w:i/>
        </w:rPr>
        <w:t>dulcis</w:t>
      </w:r>
      <w:proofErr w:type="spellEnd"/>
      <w:r w:rsidRPr="00D61809">
        <w:rPr>
          <w:i/>
        </w:rPr>
        <w:t xml:space="preserve"> </w:t>
      </w:r>
      <w:proofErr w:type="spellStart"/>
      <w:r w:rsidRPr="00D61809">
        <w:rPr>
          <w:i/>
        </w:rPr>
        <w:t>memoria</w:t>
      </w:r>
      <w:proofErr w:type="spellEnd"/>
      <w:r w:rsidRPr="00D61809">
        <w:rPr>
          <w:i/>
        </w:rPr>
        <w:t xml:space="preserve"> 1700 körüli magyar nyelvű variánsairól</w:t>
      </w:r>
      <w:r>
        <w:t xml:space="preserve"> = </w:t>
      </w:r>
      <w:proofErr w:type="spellStart"/>
      <w:r w:rsidRPr="00C36A51">
        <w:rPr>
          <w:i/>
        </w:rPr>
        <w:t>Stephanus</w:t>
      </w:r>
      <w:proofErr w:type="spellEnd"/>
      <w:r w:rsidRPr="00C36A51">
        <w:rPr>
          <w:i/>
        </w:rPr>
        <w:t xml:space="preserve"> </w:t>
      </w:r>
      <w:proofErr w:type="spellStart"/>
      <w:r w:rsidRPr="00C36A51">
        <w:rPr>
          <w:i/>
        </w:rPr>
        <w:t>noster</w:t>
      </w:r>
      <w:proofErr w:type="spellEnd"/>
      <w:r w:rsidRPr="00C36A51">
        <w:rPr>
          <w:i/>
        </w:rPr>
        <w:t>: Tanulmányok Bartók István 60. születésnapjára,</w:t>
      </w:r>
      <w:r>
        <w:t xml:space="preserve"> szerk. </w:t>
      </w:r>
      <w:r w:rsidRPr="00C36A51">
        <w:rPr>
          <w:smallCaps/>
        </w:rPr>
        <w:t>Jankovics</w:t>
      </w:r>
      <w:r>
        <w:t xml:space="preserve"> József, </w:t>
      </w:r>
      <w:proofErr w:type="spellStart"/>
      <w:r w:rsidRPr="00C36A51">
        <w:rPr>
          <w:smallCaps/>
        </w:rPr>
        <w:t>Jankovits</w:t>
      </w:r>
      <w:proofErr w:type="spellEnd"/>
      <w:r>
        <w:t xml:space="preserve"> László, </w:t>
      </w:r>
      <w:r w:rsidRPr="00C36A51">
        <w:rPr>
          <w:smallCaps/>
        </w:rPr>
        <w:t>Szilágyi</w:t>
      </w:r>
      <w:r>
        <w:t xml:space="preserve"> Emőke Rita, </w:t>
      </w:r>
      <w:proofErr w:type="spellStart"/>
      <w:r w:rsidRPr="00C36A51">
        <w:rPr>
          <w:smallCaps/>
        </w:rPr>
        <w:t>Zászkaliczky</w:t>
      </w:r>
      <w:proofErr w:type="spellEnd"/>
      <w:r>
        <w:t xml:space="preserve"> Már</w:t>
      </w:r>
      <w:r w:rsidR="00E30E25">
        <w:t xml:space="preserve">ton, Budapest, </w:t>
      </w:r>
      <w:proofErr w:type="spellStart"/>
      <w:r w:rsidR="00E30E25">
        <w:t>reciti</w:t>
      </w:r>
      <w:proofErr w:type="spellEnd"/>
      <w:r w:rsidR="00E30E25">
        <w:t>, 343‒353.</w:t>
      </w:r>
    </w:p>
  </w:footnote>
  <w:footnote w:id="30">
    <w:p w14:paraId="14C76D0A" w14:textId="77777777" w:rsidR="00217CB6" w:rsidRDefault="00217CB6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217CB6">
        <w:rPr>
          <w:smallCaps/>
        </w:rPr>
        <w:t>Ráday</w:t>
      </w:r>
      <w:r>
        <w:t xml:space="preserve">, </w:t>
      </w:r>
      <w:r w:rsidRPr="00217CB6">
        <w:rPr>
          <w:i/>
        </w:rPr>
        <w:t>Lelki hódolás,</w:t>
      </w:r>
      <w:r>
        <w:t xml:space="preserve"> </w:t>
      </w:r>
      <w:r w:rsidRPr="00C0121C">
        <w:rPr>
          <w:i/>
        </w:rPr>
        <w:t>i.m.</w:t>
      </w:r>
      <w:r>
        <w:t>, 44‒50</w:t>
      </w:r>
    </w:p>
  </w:footnote>
  <w:footnote w:id="31">
    <w:p w14:paraId="2D04B7FB" w14:textId="4CF1457F" w:rsidR="00217CB6" w:rsidRDefault="00217CB6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22035">
        <w:rPr>
          <w:i/>
          <w:iCs/>
        </w:rPr>
        <w:t>Régi magyar költők tára: XVII. század, 17, Evangélikus és református gyülekezeti énekek (1601–1700)</w:t>
      </w:r>
      <w:r>
        <w:t xml:space="preserve">, szerk., </w:t>
      </w:r>
      <w:proofErr w:type="spellStart"/>
      <w:r>
        <w:t>jegyz.</w:t>
      </w:r>
      <w:r w:rsidRPr="00A22035">
        <w:t>H</w:t>
      </w:r>
      <w:proofErr w:type="spellEnd"/>
      <w:r w:rsidRPr="00A22035">
        <w:t>. Hubert</w:t>
      </w:r>
      <w:r>
        <w:t xml:space="preserve"> Gabriella, a szövegeket </w:t>
      </w:r>
      <w:proofErr w:type="spellStart"/>
      <w:proofErr w:type="gramStart"/>
      <w:r>
        <w:t>kiad.V</w:t>
      </w:r>
      <w:r w:rsidRPr="00A22035">
        <w:t>adai</w:t>
      </w:r>
      <w:proofErr w:type="spellEnd"/>
      <w:proofErr w:type="gramEnd"/>
      <w:r>
        <w:t xml:space="preserve"> István, a dallamokat kiad. </w:t>
      </w:r>
      <w:r w:rsidRPr="00A22035">
        <w:t>Ecsedi</w:t>
      </w:r>
      <w:r w:rsidR="00C0121C">
        <w:t xml:space="preserve"> </w:t>
      </w:r>
      <w:r w:rsidRPr="00A22035">
        <w:t>Zsuzsanna, Bp., Balassi Kiadó, 2016,</w:t>
      </w:r>
      <w:r>
        <w:t xml:space="preserve"> </w:t>
      </w:r>
      <w:r w:rsidR="00C0121C">
        <w:t xml:space="preserve">733‒735, 1154‒1155. Szinte biztosnak tűnik, hogy Ráday magából az 1698-as </w:t>
      </w:r>
      <w:proofErr w:type="spellStart"/>
      <w:r w:rsidR="00C0121C">
        <w:t>kolozsváro</w:t>
      </w:r>
      <w:proofErr w:type="spellEnd"/>
      <w:r w:rsidR="00C0121C">
        <w:t xml:space="preserve"> nyomtatványból vette át a két verset, hiszen több esetben m</w:t>
      </w:r>
      <w:r>
        <w:t>ég a nyomdahibák</w:t>
      </w:r>
      <w:r w:rsidR="00C0121C">
        <w:t>at is tovább örökíti (</w:t>
      </w:r>
      <w:r>
        <w:t>veséim verseim helyett a</w:t>
      </w:r>
      <w:r w:rsidR="00C0121C">
        <w:t>z első ének</w:t>
      </w:r>
      <w:r>
        <w:t xml:space="preserve"> 8. strófá</w:t>
      </w:r>
      <w:r w:rsidR="00C0121C">
        <w:t>já</w:t>
      </w:r>
      <w:r>
        <w:t>ban</w:t>
      </w:r>
      <w:r w:rsidR="00C0121C">
        <w:t>).</w:t>
      </w:r>
      <w:r>
        <w:t xml:space="preserve"> Rádaynál a két vers</w:t>
      </w:r>
      <w:r w:rsidR="00C0121C">
        <w:t xml:space="preserve">: </w:t>
      </w:r>
      <w:r w:rsidR="00C0121C" w:rsidRPr="00217CB6">
        <w:rPr>
          <w:smallCaps/>
        </w:rPr>
        <w:t>Ráday</w:t>
      </w:r>
      <w:r w:rsidR="00C0121C">
        <w:t xml:space="preserve">, </w:t>
      </w:r>
      <w:r w:rsidR="00C0121C" w:rsidRPr="00217CB6">
        <w:rPr>
          <w:i/>
        </w:rPr>
        <w:t>Lelki hódolás,</w:t>
      </w:r>
      <w:r w:rsidR="00C0121C">
        <w:t xml:space="preserve"> </w:t>
      </w:r>
      <w:r w:rsidR="00C0121C" w:rsidRPr="00C0121C">
        <w:rPr>
          <w:i/>
        </w:rPr>
        <w:t>i.m.</w:t>
      </w:r>
      <w:r w:rsidR="00C0121C">
        <w:t xml:space="preserve">, </w:t>
      </w:r>
      <w:r>
        <w:t>58‒64.</w:t>
      </w:r>
      <w:r w:rsidR="00C0121C">
        <w:t xml:space="preserve"> </w:t>
      </w:r>
    </w:p>
  </w:footnote>
  <w:footnote w:id="32">
    <w:p w14:paraId="6751EB46" w14:textId="2BE42D80" w:rsidR="00217CB6" w:rsidRDefault="00217CB6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25C5A">
        <w:rPr>
          <w:smallCaps/>
        </w:rPr>
        <w:t>Makkai</w:t>
      </w:r>
      <w:r>
        <w:t xml:space="preserve"> László, </w:t>
      </w:r>
      <w:r w:rsidRPr="00C25C5A">
        <w:rPr>
          <w:i/>
        </w:rPr>
        <w:t>Ráday Pál és a magyar művelődés</w:t>
      </w:r>
      <w:r>
        <w:t xml:space="preserve"> = </w:t>
      </w:r>
      <w:r w:rsidRPr="00C25C5A">
        <w:rPr>
          <w:i/>
        </w:rPr>
        <w:t>Ráday Pál, 1677–1733, Előadások és tanulmányok születésének 300. évfordulójára,</w:t>
      </w:r>
      <w:r>
        <w:t xml:space="preserve"> szerk. </w:t>
      </w:r>
      <w:r w:rsidRPr="00C25C5A">
        <w:rPr>
          <w:smallCaps/>
        </w:rPr>
        <w:t>Esze</w:t>
      </w:r>
      <w:r>
        <w:t xml:space="preserve"> Tamás,</w:t>
      </w:r>
      <w:r w:rsidR="00693A11">
        <w:t xml:space="preserve"> Bp., 1980, 114‒115. Bár Makkai</w:t>
      </w:r>
      <w:r w:rsidR="00693A11" w:rsidRPr="00693A11">
        <w:t xml:space="preserve"> Ráday </w:t>
      </w:r>
      <w:r w:rsidR="00693A11">
        <w:t>írásait inkább puritán kontextusban</w:t>
      </w:r>
      <w:r w:rsidR="00693A11" w:rsidRPr="00693A11">
        <w:t xml:space="preserve"> értelmezi</w:t>
      </w:r>
      <w:r w:rsidR="00693A11">
        <w:t xml:space="preserve">, </w:t>
      </w:r>
      <w:r>
        <w:t>úgy érvel, hogy „meg kell kérdőjeleznünk Ráday költészetének „</w:t>
      </w:r>
      <w:proofErr w:type="spellStart"/>
      <w:r>
        <w:t>pietisztikus</w:t>
      </w:r>
      <w:proofErr w:type="spellEnd"/>
      <w:r>
        <w:t>” jelzőjét, hiszen közvetlen pietista hatások alig mutathatók ki benne, legfeljebb annyit állapíthatunk meg, hogy alaphangulatában megegyezik a kortárs pietisták, elsősorban a közvetlenül is ismert és követett Petrőczi Kata Szidónia szellemiségével</w:t>
      </w:r>
      <w:r w:rsidR="00693A11">
        <w:t>.</w:t>
      </w:r>
      <w:r>
        <w:t>” (</w:t>
      </w:r>
      <w:r w:rsidRPr="00693A11">
        <w:rPr>
          <w:i/>
        </w:rPr>
        <w:t>Uo.,</w:t>
      </w:r>
      <w:r>
        <w:t xml:space="preserve"> 115.) </w:t>
      </w:r>
    </w:p>
  </w:footnote>
  <w:footnote w:id="33">
    <w:p w14:paraId="47613A01" w14:textId="474C34FD" w:rsidR="00086815" w:rsidRDefault="0008681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Ehhez lásd, Font, i.m., 134‒137; </w:t>
      </w:r>
      <w:r w:rsidRPr="00EA4713">
        <w:rPr>
          <w:smallCaps/>
        </w:rPr>
        <w:t>Imre</w:t>
      </w:r>
      <w:r w:rsidRPr="00EA4713">
        <w:t xml:space="preserve"> Mihály, </w:t>
      </w:r>
      <w:r w:rsidRPr="00EA4713">
        <w:rPr>
          <w:i/>
        </w:rPr>
        <w:t>Johann Gerhard 18. századi hazai recepciójának néhány jellemzője</w:t>
      </w:r>
      <w:r w:rsidRPr="00EA4713">
        <w:t xml:space="preserve"> = U. Ő</w:t>
      </w:r>
      <w:r w:rsidRPr="00EA4713">
        <w:rPr>
          <w:i/>
        </w:rPr>
        <w:t xml:space="preserve">., Utak </w:t>
      </w:r>
      <w:proofErr w:type="spellStart"/>
      <w:r w:rsidRPr="00EA4713">
        <w:rPr>
          <w:i/>
        </w:rPr>
        <w:t>Herborn</w:t>
      </w:r>
      <w:proofErr w:type="spellEnd"/>
      <w:r w:rsidRPr="00EA4713">
        <w:rPr>
          <w:i/>
        </w:rPr>
        <w:t xml:space="preserve"> és Nápoly között,</w:t>
      </w:r>
      <w:r w:rsidRPr="00EA4713">
        <w:t xml:space="preserve"> Debrecen, Tiszántúli Református Egyházkerületi Gyűjtemények, 2015,</w:t>
      </w:r>
      <w:r>
        <w:t xml:space="preserve"> 281‒283. Imre tanulmányában illusztrációként közli Bél Mátyás 1724-es kiadásának emblémáit, mint írja: „Nagy valószínűséggel feltételezhetjük, hogy ezek az illusztrációk is valamely német </w:t>
      </w:r>
      <w:proofErr w:type="spellStart"/>
      <w:r>
        <w:t>Arndt</w:t>
      </w:r>
      <w:proofErr w:type="spellEnd"/>
      <w:r>
        <w:t xml:space="preserve">-kiadásból származnak.” Imre feltételezése helyes volt, azóta sikerült azonosítanom a képek forrását, ugyanezekkel az emblémákkal jelent meg a </w:t>
      </w:r>
      <w:r w:rsidRPr="00086815">
        <w:rPr>
          <w:i/>
        </w:rPr>
        <w:t xml:space="preserve">Paradiesgärtlein </w:t>
      </w:r>
      <w:r>
        <w:t xml:space="preserve">1716-ban és 1720-as, Peter Conrad </w:t>
      </w:r>
      <w:proofErr w:type="spellStart"/>
      <w:r>
        <w:t>Monath</w:t>
      </w:r>
      <w:proofErr w:type="spellEnd"/>
      <w:r>
        <w:t xml:space="preserve"> nürnbergi nyomdájában. Ez pontosan az a nyomda, ahol Bél kiadása is megjelent.</w:t>
      </w:r>
    </w:p>
  </w:footnote>
  <w:footnote w:id="34">
    <w:p w14:paraId="5AB2FA5B" w14:textId="3635CEAF" w:rsidR="00086815" w:rsidRDefault="00086815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református Gerhard-recepciót részletesen ismerteti, Imre, </w:t>
      </w:r>
      <w:r w:rsidRPr="00EA4713">
        <w:rPr>
          <w:i/>
        </w:rPr>
        <w:t>Johann Gerhard 18. századi hazai recepciójának néhány jellemzője</w:t>
      </w:r>
      <w:r>
        <w:rPr>
          <w:i/>
        </w:rPr>
        <w:t>, i.m.</w:t>
      </w:r>
      <w:r w:rsidRPr="00086815">
        <w:t xml:space="preserve">, </w:t>
      </w:r>
      <w:r w:rsidR="00B43C7F">
        <w:t>280‒302.</w:t>
      </w:r>
    </w:p>
  </w:footnote>
  <w:footnote w:id="35">
    <w:p w14:paraId="5AF887E6" w14:textId="77777777" w:rsidR="006E5FD6" w:rsidRDefault="006E5FD6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E5FD6">
        <w:rPr>
          <w:smallCaps/>
        </w:rPr>
        <w:t>Kónya</w:t>
      </w:r>
      <w:r>
        <w:t xml:space="preserve"> Franciska, </w:t>
      </w:r>
      <w:r w:rsidRPr="006E5FD6">
        <w:rPr>
          <w:i/>
        </w:rPr>
        <w:t xml:space="preserve">Christian </w:t>
      </w:r>
      <w:proofErr w:type="spellStart"/>
      <w:r w:rsidRPr="006E5FD6">
        <w:rPr>
          <w:i/>
        </w:rPr>
        <w:t>Scriver</w:t>
      </w:r>
      <w:proofErr w:type="spellEnd"/>
      <w:r w:rsidRPr="006E5FD6">
        <w:rPr>
          <w:i/>
        </w:rPr>
        <w:t xml:space="preserve"> magyarra fordított elmélkedésgyűjteményének kuriózumai</w:t>
      </w:r>
      <w:r>
        <w:t xml:space="preserve"> = </w:t>
      </w:r>
      <w:r w:rsidRPr="006E5FD6">
        <w:rPr>
          <w:i/>
        </w:rPr>
        <w:t xml:space="preserve">Lelkiség és irodalom: Tanulmányok Szeletei N. László tiszteletére, </w:t>
      </w:r>
      <w:r>
        <w:t xml:space="preserve">szerk. </w:t>
      </w:r>
      <w:proofErr w:type="spellStart"/>
      <w:r w:rsidRPr="006E5FD6">
        <w:rPr>
          <w:smallCaps/>
        </w:rPr>
        <w:t>Bajáki</w:t>
      </w:r>
      <w:proofErr w:type="spellEnd"/>
      <w:r>
        <w:t xml:space="preserve"> Rita </w:t>
      </w:r>
      <w:proofErr w:type="spellStart"/>
      <w:r>
        <w:t>et</w:t>
      </w:r>
      <w:proofErr w:type="spellEnd"/>
      <w:r>
        <w:t xml:space="preserve">. </w:t>
      </w:r>
      <w:proofErr w:type="spellStart"/>
      <w:r>
        <w:t>al</w:t>
      </w:r>
      <w:proofErr w:type="spellEnd"/>
      <w:r>
        <w:t>., MTA‒PPKE Barokk Irodalom és Lelkiség Kutatócsoport, Budapest, 2017, 285‒288.</w:t>
      </w:r>
    </w:p>
  </w:footnote>
  <w:footnote w:id="36">
    <w:p w14:paraId="280B247D" w14:textId="6362C9F5" w:rsidR="006A39F5" w:rsidRPr="006A39F5" w:rsidRDefault="005C6CB5" w:rsidP="0025012B">
      <w:pPr>
        <w:pStyle w:val="Lbjegyzetszveg"/>
        <w:jc w:val="both"/>
        <w:rPr>
          <w:bCs/>
        </w:rPr>
      </w:pPr>
      <w:r>
        <w:rPr>
          <w:rStyle w:val="Lbjegyzet-hivatkozs"/>
        </w:rPr>
        <w:footnoteRef/>
      </w:r>
      <w:r>
        <w:t xml:space="preserve"> A levelet Csepregi Zoltán fordításában idézem: </w:t>
      </w:r>
      <w:r w:rsidRPr="005C6CB5">
        <w:rPr>
          <w:smallCaps/>
        </w:rPr>
        <w:t>Csepregi</w:t>
      </w:r>
      <w:r>
        <w:t xml:space="preserve">, </w:t>
      </w:r>
      <w:r w:rsidRPr="005C6CB5">
        <w:rPr>
          <w:i/>
        </w:rPr>
        <w:t>i.m</w:t>
      </w:r>
      <w:r>
        <w:t>., 48.</w:t>
      </w:r>
      <w:r w:rsidR="006A39F5">
        <w:t xml:space="preserve"> A protestáns unió kérdése természetesen ennél jóval problematikusabb, </w:t>
      </w:r>
      <w:proofErr w:type="spellStart"/>
      <w:r w:rsidR="006A39F5" w:rsidRPr="006A39F5">
        <w:rPr>
          <w:bCs/>
        </w:rPr>
        <w:t>Francke</w:t>
      </w:r>
      <w:proofErr w:type="spellEnd"/>
      <w:r w:rsidR="006A39F5" w:rsidRPr="006A39F5">
        <w:rPr>
          <w:bCs/>
        </w:rPr>
        <w:t xml:space="preserve"> is</w:t>
      </w:r>
      <w:r w:rsidR="006A39F5">
        <w:rPr>
          <w:bCs/>
        </w:rPr>
        <w:t xml:space="preserve"> és</w:t>
      </w:r>
      <w:r w:rsidR="006A39F5" w:rsidRPr="006A39F5">
        <w:rPr>
          <w:bCs/>
        </w:rPr>
        <w:t xml:space="preserve"> Bél Mátyás is szk</w:t>
      </w:r>
      <w:r w:rsidR="006A39F5">
        <w:rPr>
          <w:bCs/>
        </w:rPr>
        <w:t>eptikus volt ebben a kérdésben.</w:t>
      </w:r>
    </w:p>
    <w:p w14:paraId="35365093" w14:textId="67F44C8B" w:rsidR="005C6CB5" w:rsidRDefault="005C6CB5" w:rsidP="0025012B">
      <w:pPr>
        <w:pStyle w:val="Lbjegyzetszveg"/>
        <w:jc w:val="both"/>
      </w:pPr>
    </w:p>
  </w:footnote>
  <w:footnote w:id="37">
    <w:p w14:paraId="7E5BAB34" w14:textId="77777777" w:rsidR="00780FC1" w:rsidRDefault="00780FC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debreceni nyomda 1561‒1849 közötti kiadványait lásd: </w:t>
      </w:r>
      <w:proofErr w:type="spellStart"/>
      <w:r w:rsidRPr="00086C9B">
        <w:rPr>
          <w:smallCaps/>
        </w:rPr>
        <w:t>Benda</w:t>
      </w:r>
      <w:proofErr w:type="spellEnd"/>
      <w:r>
        <w:t xml:space="preserve"> Kálmán, </w:t>
      </w:r>
      <w:r w:rsidRPr="00086C9B">
        <w:rPr>
          <w:smallCaps/>
        </w:rPr>
        <w:t>Irinyi</w:t>
      </w:r>
      <w:r>
        <w:t xml:space="preserve"> Károly, </w:t>
      </w:r>
      <w:r w:rsidRPr="00086C9B">
        <w:rPr>
          <w:i/>
        </w:rPr>
        <w:t>A négyszáz éves debreceni nyomda</w:t>
      </w:r>
      <w:r>
        <w:rPr>
          <w:i/>
        </w:rPr>
        <w:t>: 1561‒1961,</w:t>
      </w:r>
      <w:r>
        <w:t xml:space="preserve"> Budapest, Akadémiai, 1961, 321‒407.</w:t>
      </w:r>
    </w:p>
  </w:footnote>
  <w:footnote w:id="38">
    <w:p w14:paraId="1DC3EC1E" w14:textId="77777777" w:rsidR="00780FC1" w:rsidRDefault="00780FC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P</w:t>
      </w:r>
      <w:r w:rsidRPr="0013586D">
        <w:t>éldaként: Ráday Pál művét kiadták 1715-ben, 1724-ben, 1735-ben, 1747-ben, 1761-ben, 1764-ben, 1765-ben, 1774-ben.</w:t>
      </w:r>
    </w:p>
  </w:footnote>
  <w:footnote w:id="39">
    <w:p w14:paraId="0046090E" w14:textId="77777777" w:rsidR="00780FC1" w:rsidRDefault="00780FC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C0F27">
        <w:rPr>
          <w:i/>
        </w:rPr>
        <w:t>Uo</w:t>
      </w:r>
      <w:r>
        <w:t>., 67.</w:t>
      </w:r>
    </w:p>
  </w:footnote>
  <w:footnote w:id="40">
    <w:p w14:paraId="19D5FC82" w14:textId="12CF87BA" w:rsidR="00780FC1" w:rsidRDefault="00780FC1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A7314">
        <w:rPr>
          <w:smallCaps/>
        </w:rPr>
        <w:t>Szőnyi</w:t>
      </w:r>
      <w:r>
        <w:t xml:space="preserve"> Benjámin, </w:t>
      </w:r>
      <w:r w:rsidRPr="00DA7314">
        <w:rPr>
          <w:i/>
        </w:rPr>
        <w:t xml:space="preserve">Imádságok imádsága, </w:t>
      </w:r>
      <w:r w:rsidR="002231D8">
        <w:t xml:space="preserve">Pozsony, </w:t>
      </w:r>
      <w:r w:rsidR="00D43DB4">
        <w:t>175</w:t>
      </w:r>
      <w:r>
        <w:t>3, [A2v]</w:t>
      </w:r>
    </w:p>
  </w:footnote>
  <w:footnote w:id="41">
    <w:p w14:paraId="602AB7DB" w14:textId="1D81E2B1" w:rsidR="00835B10" w:rsidRDefault="00835B10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Két kivétel van, a </w:t>
      </w:r>
      <w:r w:rsidRPr="00835B10">
        <w:rPr>
          <w:i/>
        </w:rPr>
        <w:t xml:space="preserve">Gyermekek fizikája </w:t>
      </w:r>
      <w:r>
        <w:t xml:space="preserve">című fordítása és az </w:t>
      </w:r>
      <w:r w:rsidRPr="00835B10">
        <w:rPr>
          <w:i/>
        </w:rPr>
        <w:t>Imádságok imádsága</w:t>
      </w:r>
      <w:r>
        <w:t xml:space="preserve"> függelékeként megjelent </w:t>
      </w:r>
      <w:r w:rsidRPr="00835B10">
        <w:rPr>
          <w:i/>
        </w:rPr>
        <w:t>Kegyesség napszáma</w:t>
      </w:r>
      <w:r>
        <w:t>.</w:t>
      </w:r>
    </w:p>
  </w:footnote>
  <w:footnote w:id="42">
    <w:p w14:paraId="278C2D6D" w14:textId="034FC5F6" w:rsidR="00FB6CEB" w:rsidRDefault="00FB6CEB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Hogy ez milyen fontos volt számára, azt több helyen is hangsúlyozta, ld. még Jakob Christop Beckhez írt levelét 1776-ból: „szándékom, hogy más, már kiadott munkáim után, a négy </w:t>
      </w:r>
      <w:proofErr w:type="spellStart"/>
      <w:r>
        <w:t>evangelista</w:t>
      </w:r>
      <w:proofErr w:type="spellEnd"/>
      <w:r>
        <w:t xml:space="preserve"> Harmóniájából, az időrendjüket megtartva, valamiféle rövid kézikönyvet szerkesztek a legegyszerűbb emberek számára, akikből sok van hazánkban, és ezt a haza </w:t>
      </w:r>
      <w:proofErr w:type="spellStart"/>
      <w:r>
        <w:t>nyelvünkbön</w:t>
      </w:r>
      <w:proofErr w:type="spellEnd"/>
      <w:r>
        <w:t xml:space="preserve">” (Imre Mihály fordítása). </w:t>
      </w:r>
      <w:r w:rsidRPr="00FB6CEB">
        <w:rPr>
          <w:smallCaps/>
        </w:rPr>
        <w:t>Imre</w:t>
      </w:r>
      <w:r>
        <w:t xml:space="preserve"> Mihály, </w:t>
      </w:r>
      <w:r w:rsidRPr="00FB6CEB">
        <w:rPr>
          <w:i/>
        </w:rPr>
        <w:t xml:space="preserve">Szőnyi Benjamin levele Jakob Christop Beck </w:t>
      </w:r>
      <w:proofErr w:type="spellStart"/>
      <w:r w:rsidRPr="00FB6CEB">
        <w:rPr>
          <w:i/>
        </w:rPr>
        <w:t>baseli</w:t>
      </w:r>
      <w:proofErr w:type="spellEnd"/>
      <w:r w:rsidRPr="00FB6CEB">
        <w:rPr>
          <w:i/>
        </w:rPr>
        <w:t xml:space="preserve"> professzorhoz 1776-ból, </w:t>
      </w:r>
      <w:r>
        <w:t>Irodalomtörténeti Közlemények, 85(1981), 71.</w:t>
      </w:r>
    </w:p>
  </w:footnote>
  <w:footnote w:id="43">
    <w:p w14:paraId="76C2D012" w14:textId="569D44DD" w:rsidR="00122766" w:rsidRDefault="00122766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22766">
        <w:rPr>
          <w:smallCaps/>
        </w:rPr>
        <w:t>Szőnyi</w:t>
      </w:r>
      <w:r>
        <w:t xml:space="preserve"> Benjámin, </w:t>
      </w:r>
      <w:r w:rsidRPr="00122766">
        <w:rPr>
          <w:i/>
        </w:rPr>
        <w:t>Istennek trombitája,</w:t>
      </w:r>
      <w:r>
        <w:t xml:space="preserve"> </w:t>
      </w:r>
      <w:r w:rsidR="002231D8">
        <w:t xml:space="preserve">Buda, </w:t>
      </w:r>
      <w:r>
        <w:t>1791</w:t>
      </w:r>
      <w:r w:rsidR="002231D8">
        <w:t>, 14.</w:t>
      </w:r>
    </w:p>
  </w:footnote>
  <w:footnote w:id="44">
    <w:p w14:paraId="058AB1ED" w14:textId="0B16EEC7" w:rsidR="000A1A13" w:rsidRPr="000A1A13" w:rsidRDefault="000A1A13">
      <w:pPr>
        <w:pStyle w:val="Lbjegyzetszveg"/>
        <w:rPr>
          <w:bCs/>
          <w:lang w:val="de-DE"/>
        </w:rPr>
      </w:pPr>
      <w:r>
        <w:rPr>
          <w:rStyle w:val="Lbjegyzet-hivatkozs"/>
        </w:rPr>
        <w:footnoteRef/>
      </w:r>
      <w:r>
        <w:t xml:space="preserve"> Ezek a stíluseszközök valójában az imádságok gyakori velejárói, már középkori kódexeinkben is jelen voltak, és a 16‒17. századi imádságokban is igen népszerűek, erre a párhuzamosságra igyekeztem felhívni a figyelmet sok szövegpéldával a következő dolgozatban: Fajt Anita, </w:t>
      </w:r>
      <w:proofErr w:type="spellStart"/>
      <w:r w:rsidRPr="000A1A13">
        <w:rPr>
          <w:bCs/>
          <w:i/>
          <w:lang w:val="de-DE"/>
        </w:rPr>
        <w:t>Méznél</w:t>
      </w:r>
      <w:proofErr w:type="spellEnd"/>
      <w:r w:rsidRPr="000A1A13">
        <w:rPr>
          <w:bCs/>
          <w:i/>
          <w:lang w:val="de-DE"/>
        </w:rPr>
        <w:t xml:space="preserve"> </w:t>
      </w:r>
      <w:proofErr w:type="spellStart"/>
      <w:r w:rsidRPr="000A1A13">
        <w:rPr>
          <w:bCs/>
          <w:i/>
          <w:lang w:val="de-DE"/>
        </w:rPr>
        <w:t>édesb</w:t>
      </w:r>
      <w:proofErr w:type="spellEnd"/>
      <w:r w:rsidRPr="000A1A13">
        <w:rPr>
          <w:bCs/>
          <w:i/>
          <w:lang w:val="de-DE"/>
        </w:rPr>
        <w:t>:</w:t>
      </w:r>
      <w:r>
        <w:rPr>
          <w:bCs/>
          <w:i/>
          <w:lang w:val="de-DE"/>
        </w:rPr>
        <w:t xml:space="preserve"> 16–17. </w:t>
      </w:r>
      <w:proofErr w:type="spellStart"/>
      <w:r>
        <w:rPr>
          <w:bCs/>
          <w:i/>
          <w:lang w:val="de-DE"/>
        </w:rPr>
        <w:t>századi</w:t>
      </w:r>
      <w:proofErr w:type="spellEnd"/>
      <w:r>
        <w:rPr>
          <w:bCs/>
          <w:i/>
          <w:lang w:val="de-DE"/>
        </w:rPr>
        <w:t xml:space="preserve"> </w:t>
      </w:r>
      <w:proofErr w:type="spellStart"/>
      <w:r>
        <w:rPr>
          <w:bCs/>
          <w:i/>
          <w:lang w:val="de-DE"/>
        </w:rPr>
        <w:t>imádságainkról</w:t>
      </w:r>
      <w:proofErr w:type="spellEnd"/>
      <w:r>
        <w:rPr>
          <w:bCs/>
          <w:i/>
          <w:lang w:val="de-DE"/>
        </w:rPr>
        <w:t xml:space="preserve">, </w:t>
      </w:r>
      <w:proofErr w:type="spellStart"/>
      <w:r>
        <w:rPr>
          <w:bCs/>
          <w:lang w:val="de-DE"/>
        </w:rPr>
        <w:t>Napút</w:t>
      </w:r>
      <w:proofErr w:type="spellEnd"/>
      <w:r>
        <w:rPr>
          <w:bCs/>
          <w:lang w:val="de-DE"/>
        </w:rPr>
        <w:t>, 2014/6, 92–103.</w:t>
      </w:r>
    </w:p>
  </w:footnote>
  <w:footnote w:id="45">
    <w:p w14:paraId="5ED8FA4E" w14:textId="298D2EAA" w:rsidR="0025012B" w:rsidRDefault="0025012B" w:rsidP="002501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Ennek bemutatá</w:t>
      </w:r>
      <w:r w:rsidR="00040D1A">
        <w:t>sát</w:t>
      </w:r>
      <w:r>
        <w:t xml:space="preserve"> ld. </w:t>
      </w:r>
      <w:r w:rsidRPr="0025012B">
        <w:rPr>
          <w:smallCaps/>
        </w:rPr>
        <w:t>Fajt</w:t>
      </w:r>
      <w:r>
        <w:t xml:space="preserve"> Anita, </w:t>
      </w:r>
      <w:bookmarkStart w:id="1" w:name="_Toc475030627"/>
      <w:bookmarkStart w:id="2" w:name="_Toc475030782"/>
      <w:r w:rsidRPr="0025012B">
        <w:rPr>
          <w:i/>
        </w:rPr>
        <w:t>"Embernek maga Istenre való hagyása"</w:t>
      </w:r>
      <w:bookmarkEnd w:id="1"/>
      <w:bookmarkEnd w:id="2"/>
      <w:r w:rsidRPr="0025012B">
        <w:rPr>
          <w:i/>
        </w:rPr>
        <w:t xml:space="preserve">: </w:t>
      </w:r>
      <w:bookmarkStart w:id="3" w:name="_Toc475030628"/>
      <w:bookmarkStart w:id="4" w:name="_Toc475030783"/>
      <w:r w:rsidRPr="0025012B">
        <w:rPr>
          <w:i/>
        </w:rPr>
        <w:t xml:space="preserve">Huszti Szabó István Paradicsomkertecskéje és </w:t>
      </w:r>
      <w:proofErr w:type="spellStart"/>
      <w:r w:rsidRPr="0025012B">
        <w:rPr>
          <w:i/>
        </w:rPr>
        <w:t>Szenci</w:t>
      </w:r>
      <w:proofErr w:type="spellEnd"/>
      <w:r w:rsidRPr="0025012B">
        <w:rPr>
          <w:i/>
        </w:rPr>
        <w:t xml:space="preserve"> Fekete István Lelki nyugosztaló </w:t>
      </w:r>
      <w:proofErr w:type="spellStart"/>
      <w:r w:rsidRPr="0025012B">
        <w:rPr>
          <w:i/>
        </w:rPr>
        <w:t>órákja</w:t>
      </w:r>
      <w:bookmarkEnd w:id="3"/>
      <w:bookmarkEnd w:id="4"/>
      <w:proofErr w:type="spellEnd"/>
      <w:r w:rsidRPr="0025012B">
        <w:rPr>
          <w:i/>
        </w:rPr>
        <w:t>,</w:t>
      </w:r>
      <w:r>
        <w:t xml:space="preserve"> Szeged, 2017, doktori disszertáció, különösen a II. 6. </w:t>
      </w:r>
      <w:r w:rsidRPr="0025012B">
        <w:rPr>
          <w:i/>
        </w:rPr>
        <w:t>A fordítás elemzése</w:t>
      </w:r>
      <w:r>
        <w:t xml:space="preserve"> című alfejezet.</w:t>
      </w:r>
    </w:p>
  </w:footnote>
  <w:footnote w:id="46">
    <w:p w14:paraId="4144D754" w14:textId="77777777" w:rsidR="00780FC1" w:rsidRPr="009C6256" w:rsidRDefault="00780FC1" w:rsidP="0025012B">
      <w:pPr>
        <w:pStyle w:val="Lbjegyzetszveg"/>
        <w:jc w:val="both"/>
      </w:pPr>
      <w:r w:rsidRPr="009C6256">
        <w:rPr>
          <w:vertAlign w:val="superscript"/>
        </w:rPr>
        <w:footnoteRef/>
      </w:r>
      <w:r w:rsidRPr="009C6256">
        <w:t xml:space="preserve"> </w:t>
      </w:r>
      <w:r w:rsidRPr="009C6256">
        <w:rPr>
          <w:rFonts w:cs="Times New Roman"/>
          <w:smallCaps/>
        </w:rPr>
        <w:t>Dienes</w:t>
      </w:r>
      <w:r w:rsidRPr="009C6256">
        <w:rPr>
          <w:rFonts w:cs="Times New Roman"/>
        </w:rPr>
        <w:t xml:space="preserve"> Dénes, </w:t>
      </w:r>
      <w:r w:rsidRPr="009C6256">
        <w:rPr>
          <w:rFonts w:cs="Times New Roman"/>
          <w:i/>
        </w:rPr>
        <w:t>"Melyeket én az én Uram Jézus Krisztusomtól tanultam": A református kegyesség jellemző vonásai a 18. században Magyarországon</w:t>
      </w:r>
      <w:r w:rsidRPr="009C6256">
        <w:rPr>
          <w:rFonts w:cs="Times New Roman"/>
        </w:rPr>
        <w:t xml:space="preserve">, Sárospatak, 2002, </w:t>
      </w:r>
      <w:r>
        <w:t>24</w:t>
      </w:r>
      <w:r w:rsidRPr="009C6256">
        <w:t xml:space="preserve">. </w:t>
      </w:r>
    </w:p>
  </w:footnote>
  <w:footnote w:id="47">
    <w:p w14:paraId="09057A08" w14:textId="77777777" w:rsidR="00780FC1" w:rsidRPr="009C6256" w:rsidRDefault="00780FC1" w:rsidP="0025012B">
      <w:pPr>
        <w:pStyle w:val="Lbjegyzetszveg"/>
        <w:jc w:val="both"/>
      </w:pPr>
      <w:r w:rsidRPr="009C6256">
        <w:rPr>
          <w:vertAlign w:val="superscript"/>
        </w:rPr>
        <w:footnoteRef/>
      </w:r>
      <w:r w:rsidRPr="009C6256">
        <w:rPr>
          <w:smallCaps/>
          <w:kern w:val="20"/>
        </w:rPr>
        <w:t xml:space="preserve"> </w:t>
      </w:r>
      <w:r w:rsidRPr="009C6256">
        <w:rPr>
          <w:i/>
        </w:rPr>
        <w:t xml:space="preserve">Uo., </w:t>
      </w:r>
      <w:r w:rsidRPr="009C6256">
        <w:t>2</w:t>
      </w:r>
      <w:r>
        <w:t>4</w:t>
      </w:r>
      <w:r w:rsidRPr="009C6256">
        <w:t>‒</w:t>
      </w:r>
      <w:r>
        <w:t>25</w:t>
      </w:r>
      <w:r w:rsidRPr="009C6256">
        <w:t>.</w:t>
      </w:r>
    </w:p>
  </w:footnote>
  <w:footnote w:id="48">
    <w:p w14:paraId="322739A8" w14:textId="50F6CBF4" w:rsidR="00780FC1" w:rsidRPr="009C6256" w:rsidRDefault="00780FC1" w:rsidP="0025012B">
      <w:pPr>
        <w:pStyle w:val="Lbjegyzetszveg"/>
        <w:jc w:val="both"/>
      </w:pPr>
      <w:r w:rsidRPr="009C6256">
        <w:rPr>
          <w:vertAlign w:val="superscript"/>
        </w:rPr>
        <w:footnoteRef/>
      </w:r>
      <w:r w:rsidRPr="009C6256">
        <w:rPr>
          <w:smallCaps/>
          <w:kern w:val="20"/>
        </w:rPr>
        <w:t xml:space="preserve"> </w:t>
      </w:r>
      <w:r w:rsidRPr="009C6256">
        <w:rPr>
          <w:i/>
        </w:rPr>
        <w:t xml:space="preserve">Uo., </w:t>
      </w:r>
      <w:r w:rsidRPr="009C6256">
        <w:t>65‒70.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68A"/>
    <w:multiLevelType w:val="hybridMultilevel"/>
    <w:tmpl w:val="7ED06DE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6D5292"/>
    <w:multiLevelType w:val="hybridMultilevel"/>
    <w:tmpl w:val="EFA8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C"/>
    <w:rsid w:val="00040D1A"/>
    <w:rsid w:val="0005035F"/>
    <w:rsid w:val="00073200"/>
    <w:rsid w:val="000843F7"/>
    <w:rsid w:val="00086815"/>
    <w:rsid w:val="000A1A13"/>
    <w:rsid w:val="000B504A"/>
    <w:rsid w:val="000C2D04"/>
    <w:rsid w:val="000C3DE2"/>
    <w:rsid w:val="000D3047"/>
    <w:rsid w:val="00122766"/>
    <w:rsid w:val="00141958"/>
    <w:rsid w:val="00150689"/>
    <w:rsid w:val="0016701A"/>
    <w:rsid w:val="00194642"/>
    <w:rsid w:val="001B63B8"/>
    <w:rsid w:val="00217CB6"/>
    <w:rsid w:val="002231D8"/>
    <w:rsid w:val="00241982"/>
    <w:rsid w:val="0025012B"/>
    <w:rsid w:val="00251308"/>
    <w:rsid w:val="00265DC2"/>
    <w:rsid w:val="00280F9A"/>
    <w:rsid w:val="002B0879"/>
    <w:rsid w:val="002D599E"/>
    <w:rsid w:val="002D6B04"/>
    <w:rsid w:val="002F07AF"/>
    <w:rsid w:val="00306F86"/>
    <w:rsid w:val="00315ADC"/>
    <w:rsid w:val="0032149D"/>
    <w:rsid w:val="00382D60"/>
    <w:rsid w:val="003C6AD0"/>
    <w:rsid w:val="003D505B"/>
    <w:rsid w:val="003E1052"/>
    <w:rsid w:val="00403AB2"/>
    <w:rsid w:val="00413C89"/>
    <w:rsid w:val="00421845"/>
    <w:rsid w:val="00424131"/>
    <w:rsid w:val="00466E16"/>
    <w:rsid w:val="00467E60"/>
    <w:rsid w:val="004A192A"/>
    <w:rsid w:val="004B100A"/>
    <w:rsid w:val="004B7EC3"/>
    <w:rsid w:val="004F07A0"/>
    <w:rsid w:val="00512AFE"/>
    <w:rsid w:val="005312D5"/>
    <w:rsid w:val="005936FD"/>
    <w:rsid w:val="005A5A17"/>
    <w:rsid w:val="005A6131"/>
    <w:rsid w:val="005B3AF9"/>
    <w:rsid w:val="005C6CB5"/>
    <w:rsid w:val="005E2F8A"/>
    <w:rsid w:val="005F2B4D"/>
    <w:rsid w:val="00600BC1"/>
    <w:rsid w:val="006477DB"/>
    <w:rsid w:val="00671097"/>
    <w:rsid w:val="00693A11"/>
    <w:rsid w:val="006A1376"/>
    <w:rsid w:val="006A39F5"/>
    <w:rsid w:val="006D0210"/>
    <w:rsid w:val="006E5FD6"/>
    <w:rsid w:val="00746E8A"/>
    <w:rsid w:val="00755738"/>
    <w:rsid w:val="00755771"/>
    <w:rsid w:val="00766B5C"/>
    <w:rsid w:val="00780FC1"/>
    <w:rsid w:val="00787014"/>
    <w:rsid w:val="007A6E30"/>
    <w:rsid w:val="007F39B9"/>
    <w:rsid w:val="00835B10"/>
    <w:rsid w:val="00846F24"/>
    <w:rsid w:val="00871314"/>
    <w:rsid w:val="008D1D2A"/>
    <w:rsid w:val="008E6BD1"/>
    <w:rsid w:val="00912C6D"/>
    <w:rsid w:val="009362E4"/>
    <w:rsid w:val="009A2948"/>
    <w:rsid w:val="009A454F"/>
    <w:rsid w:val="009A6F78"/>
    <w:rsid w:val="009C0F27"/>
    <w:rsid w:val="009C3A51"/>
    <w:rsid w:val="009C49C7"/>
    <w:rsid w:val="009E1E7F"/>
    <w:rsid w:val="009E59FF"/>
    <w:rsid w:val="00A22035"/>
    <w:rsid w:val="00A51331"/>
    <w:rsid w:val="00A60762"/>
    <w:rsid w:val="00A6364C"/>
    <w:rsid w:val="00A8507B"/>
    <w:rsid w:val="00AA3DF7"/>
    <w:rsid w:val="00AA74D3"/>
    <w:rsid w:val="00AD282C"/>
    <w:rsid w:val="00AD54C6"/>
    <w:rsid w:val="00B06F70"/>
    <w:rsid w:val="00B15E90"/>
    <w:rsid w:val="00B219A4"/>
    <w:rsid w:val="00B43C7F"/>
    <w:rsid w:val="00B5708C"/>
    <w:rsid w:val="00BA5573"/>
    <w:rsid w:val="00BB6FA9"/>
    <w:rsid w:val="00BE42F6"/>
    <w:rsid w:val="00BF0DEF"/>
    <w:rsid w:val="00BF134A"/>
    <w:rsid w:val="00BF7D0F"/>
    <w:rsid w:val="00C0121C"/>
    <w:rsid w:val="00C25C5A"/>
    <w:rsid w:val="00C31CAE"/>
    <w:rsid w:val="00C36161"/>
    <w:rsid w:val="00C36A51"/>
    <w:rsid w:val="00C402FF"/>
    <w:rsid w:val="00C4272C"/>
    <w:rsid w:val="00C6185D"/>
    <w:rsid w:val="00C81EC1"/>
    <w:rsid w:val="00CA345C"/>
    <w:rsid w:val="00CD2DE8"/>
    <w:rsid w:val="00CE739A"/>
    <w:rsid w:val="00CF6B5A"/>
    <w:rsid w:val="00D04D4C"/>
    <w:rsid w:val="00D34771"/>
    <w:rsid w:val="00D43DB4"/>
    <w:rsid w:val="00D4462F"/>
    <w:rsid w:val="00D50B6D"/>
    <w:rsid w:val="00D5434D"/>
    <w:rsid w:val="00D61809"/>
    <w:rsid w:val="00D6214F"/>
    <w:rsid w:val="00D76CF9"/>
    <w:rsid w:val="00D840C6"/>
    <w:rsid w:val="00D961E6"/>
    <w:rsid w:val="00D96FB1"/>
    <w:rsid w:val="00DA7314"/>
    <w:rsid w:val="00DB5B6D"/>
    <w:rsid w:val="00DD3B65"/>
    <w:rsid w:val="00DF51C5"/>
    <w:rsid w:val="00E11735"/>
    <w:rsid w:val="00E205B7"/>
    <w:rsid w:val="00E30E25"/>
    <w:rsid w:val="00E415B0"/>
    <w:rsid w:val="00E42A1E"/>
    <w:rsid w:val="00E50A98"/>
    <w:rsid w:val="00E90416"/>
    <w:rsid w:val="00EB728F"/>
    <w:rsid w:val="00F02D49"/>
    <w:rsid w:val="00F10118"/>
    <w:rsid w:val="00F25B25"/>
    <w:rsid w:val="00F7052A"/>
    <w:rsid w:val="00F70E7D"/>
    <w:rsid w:val="00F806E3"/>
    <w:rsid w:val="00FA5708"/>
    <w:rsid w:val="00FB6CEB"/>
    <w:rsid w:val="00FC6248"/>
    <w:rsid w:val="00FE4689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C7F9"/>
  <w15:chartTrackingRefBased/>
  <w15:docId w15:val="{2FDAFCB7-95DC-4CF2-A3E4-E7C3ED0E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D4C"/>
    <w:pPr>
      <w:spacing w:after="0" w:line="240" w:lineRule="auto"/>
    </w:pPr>
    <w:rPr>
      <w:rFonts w:ascii="Times New Roman" w:hAnsi="Times New Roman" w:cs="Calibri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04D4C"/>
    <w:rPr>
      <w:rFonts w:ascii="Times New Roman" w:eastAsia="Calibri" w:hAnsi="Times New Roman" w:cs="Calibri"/>
      <w:sz w:val="20"/>
      <w:szCs w:val="20"/>
    </w:rPr>
  </w:style>
  <w:style w:type="character" w:styleId="Lbjegyzet-hivatkozs">
    <w:name w:val="footnote reference"/>
    <w:uiPriority w:val="99"/>
    <w:unhideWhenUsed/>
    <w:rsid w:val="00D04D4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E46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468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E46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4689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F6B5A"/>
    <w:pPr>
      <w:ind w:left="708"/>
    </w:pPr>
  </w:style>
  <w:style w:type="character" w:styleId="Hiperhivatkozs">
    <w:name w:val="Hyperlink"/>
    <w:uiPriority w:val="99"/>
    <w:unhideWhenUsed/>
    <w:rsid w:val="00E50A98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9362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62E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362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62E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362E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36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3500</Words>
  <Characters>24150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Felhasználó</cp:lastModifiedBy>
  <cp:revision>2</cp:revision>
  <cp:lastPrinted>2018-06-07T18:01:00Z</cp:lastPrinted>
  <dcterms:created xsi:type="dcterms:W3CDTF">2018-06-13T08:06:00Z</dcterms:created>
  <dcterms:modified xsi:type="dcterms:W3CDTF">2018-06-13T08:06:00Z</dcterms:modified>
</cp:coreProperties>
</file>